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EFF19" w14:textId="77777777" w:rsidR="009169C8" w:rsidRPr="00B61125" w:rsidRDefault="009169C8" w:rsidP="009169C8">
      <w:pPr>
        <w:pStyle w:val="NoSpacing"/>
        <w:ind w:firstLine="709"/>
        <w:jc w:val="center"/>
        <w:rPr>
          <w:rFonts w:ascii="Times New Roman" w:hAnsi="Times New Roman" w:cs="Times New Roman"/>
          <w:b/>
          <w:sz w:val="28"/>
          <w:szCs w:val="28"/>
        </w:rPr>
      </w:pPr>
    </w:p>
    <w:p w14:paraId="108D4ECE" w14:textId="77777777" w:rsidR="009169C8" w:rsidRPr="00B61125" w:rsidRDefault="009169C8" w:rsidP="009169C8">
      <w:pPr>
        <w:pStyle w:val="NoSpacing"/>
        <w:ind w:firstLine="709"/>
        <w:jc w:val="center"/>
        <w:rPr>
          <w:rFonts w:ascii="Times New Roman" w:hAnsi="Times New Roman" w:cs="Times New Roman"/>
          <w:b/>
          <w:sz w:val="28"/>
          <w:szCs w:val="28"/>
        </w:rPr>
      </w:pPr>
    </w:p>
    <w:p w14:paraId="1814FDD2" w14:textId="77777777" w:rsidR="009169C8" w:rsidRPr="00B61125" w:rsidRDefault="009169C8" w:rsidP="009169C8">
      <w:pPr>
        <w:pStyle w:val="NoSpacing"/>
        <w:ind w:firstLine="709"/>
        <w:jc w:val="center"/>
        <w:rPr>
          <w:rFonts w:ascii="Times New Roman" w:hAnsi="Times New Roman" w:cs="Times New Roman"/>
          <w:b/>
          <w:sz w:val="28"/>
          <w:szCs w:val="28"/>
        </w:rPr>
      </w:pPr>
    </w:p>
    <w:p w14:paraId="785A119D" w14:textId="77777777" w:rsidR="009169C8" w:rsidRPr="00B61125" w:rsidRDefault="009169C8" w:rsidP="009169C8">
      <w:pPr>
        <w:pStyle w:val="NoSpacing"/>
        <w:ind w:firstLine="709"/>
        <w:jc w:val="center"/>
        <w:rPr>
          <w:rFonts w:ascii="Times New Roman" w:hAnsi="Times New Roman" w:cs="Times New Roman"/>
          <w:b/>
          <w:sz w:val="28"/>
          <w:szCs w:val="28"/>
        </w:rPr>
      </w:pPr>
    </w:p>
    <w:p w14:paraId="3262BA4F" w14:textId="77777777" w:rsidR="009169C8" w:rsidRPr="00B61125" w:rsidRDefault="009169C8" w:rsidP="009169C8">
      <w:pPr>
        <w:pStyle w:val="NoSpacing"/>
        <w:ind w:firstLine="709"/>
        <w:jc w:val="center"/>
        <w:rPr>
          <w:rFonts w:ascii="Times New Roman" w:hAnsi="Times New Roman" w:cs="Times New Roman"/>
          <w:b/>
          <w:sz w:val="28"/>
          <w:szCs w:val="28"/>
        </w:rPr>
      </w:pPr>
    </w:p>
    <w:p w14:paraId="10922F5C" w14:textId="77777777" w:rsidR="009169C8" w:rsidRPr="00B61125" w:rsidRDefault="009169C8" w:rsidP="009169C8">
      <w:pPr>
        <w:pStyle w:val="NoSpacing"/>
        <w:ind w:firstLine="709"/>
        <w:jc w:val="center"/>
        <w:rPr>
          <w:rFonts w:ascii="Times New Roman" w:hAnsi="Times New Roman" w:cs="Times New Roman"/>
          <w:b/>
          <w:sz w:val="28"/>
          <w:szCs w:val="28"/>
        </w:rPr>
      </w:pPr>
    </w:p>
    <w:p w14:paraId="532F9AE9" w14:textId="77777777" w:rsidR="009169C8" w:rsidRPr="00B61125" w:rsidRDefault="009169C8" w:rsidP="009169C8">
      <w:pPr>
        <w:pStyle w:val="NoSpacing"/>
        <w:ind w:firstLine="709"/>
        <w:jc w:val="center"/>
        <w:rPr>
          <w:rFonts w:ascii="Times New Roman" w:hAnsi="Times New Roman" w:cs="Times New Roman"/>
          <w:b/>
          <w:sz w:val="28"/>
          <w:szCs w:val="28"/>
        </w:rPr>
      </w:pPr>
    </w:p>
    <w:p w14:paraId="6456C937" w14:textId="77777777" w:rsidR="009169C8" w:rsidRDefault="009169C8" w:rsidP="009169C8">
      <w:pPr>
        <w:pStyle w:val="NoSpacing"/>
        <w:ind w:firstLine="709"/>
        <w:jc w:val="center"/>
        <w:rPr>
          <w:rFonts w:ascii="Times New Roman" w:hAnsi="Times New Roman" w:cs="Times New Roman"/>
          <w:b/>
          <w:sz w:val="28"/>
          <w:szCs w:val="28"/>
        </w:rPr>
      </w:pPr>
    </w:p>
    <w:p w14:paraId="70722462" w14:textId="77777777" w:rsidR="009169C8" w:rsidRDefault="009169C8" w:rsidP="009169C8">
      <w:pPr>
        <w:pStyle w:val="NoSpacing"/>
        <w:ind w:firstLine="709"/>
        <w:jc w:val="center"/>
        <w:rPr>
          <w:rFonts w:ascii="Times New Roman" w:hAnsi="Times New Roman" w:cs="Times New Roman"/>
          <w:b/>
          <w:sz w:val="28"/>
          <w:szCs w:val="28"/>
        </w:rPr>
      </w:pPr>
    </w:p>
    <w:p w14:paraId="65EAC8E6" w14:textId="77777777" w:rsidR="009169C8" w:rsidRDefault="009169C8" w:rsidP="009169C8">
      <w:pPr>
        <w:pStyle w:val="NoSpacing"/>
        <w:ind w:firstLine="709"/>
        <w:jc w:val="center"/>
        <w:rPr>
          <w:rFonts w:ascii="Times New Roman" w:hAnsi="Times New Roman" w:cs="Times New Roman"/>
          <w:b/>
          <w:sz w:val="28"/>
          <w:szCs w:val="28"/>
        </w:rPr>
      </w:pPr>
    </w:p>
    <w:p w14:paraId="7B29FEC9" w14:textId="77777777" w:rsidR="009169C8" w:rsidRDefault="009169C8" w:rsidP="009169C8">
      <w:pPr>
        <w:pStyle w:val="NoSpacing"/>
        <w:ind w:firstLine="709"/>
        <w:jc w:val="center"/>
        <w:rPr>
          <w:rFonts w:ascii="Times New Roman" w:hAnsi="Times New Roman" w:cs="Times New Roman"/>
          <w:b/>
          <w:sz w:val="28"/>
          <w:szCs w:val="28"/>
        </w:rPr>
      </w:pPr>
    </w:p>
    <w:p w14:paraId="1520600E" w14:textId="77777777" w:rsidR="009169C8" w:rsidRDefault="009169C8" w:rsidP="009169C8">
      <w:pPr>
        <w:pStyle w:val="NoSpacing"/>
        <w:ind w:firstLine="709"/>
        <w:jc w:val="center"/>
        <w:rPr>
          <w:rFonts w:ascii="Times New Roman" w:hAnsi="Times New Roman" w:cs="Times New Roman"/>
          <w:b/>
          <w:sz w:val="28"/>
          <w:szCs w:val="28"/>
        </w:rPr>
      </w:pPr>
    </w:p>
    <w:p w14:paraId="1611B675" w14:textId="77777777" w:rsidR="009169C8" w:rsidRDefault="009169C8" w:rsidP="009169C8">
      <w:pPr>
        <w:pStyle w:val="NoSpacing"/>
        <w:ind w:firstLine="709"/>
        <w:jc w:val="center"/>
        <w:rPr>
          <w:rFonts w:ascii="Times New Roman" w:hAnsi="Times New Roman" w:cs="Times New Roman"/>
          <w:b/>
          <w:sz w:val="28"/>
          <w:szCs w:val="28"/>
        </w:rPr>
      </w:pPr>
    </w:p>
    <w:p w14:paraId="409150EA" w14:textId="77777777" w:rsidR="009169C8" w:rsidRPr="00B61125" w:rsidRDefault="009169C8" w:rsidP="009169C8">
      <w:pPr>
        <w:pStyle w:val="NoSpacing"/>
        <w:ind w:firstLine="709"/>
        <w:jc w:val="center"/>
        <w:rPr>
          <w:rFonts w:ascii="Times New Roman" w:hAnsi="Times New Roman" w:cs="Times New Roman"/>
          <w:b/>
          <w:sz w:val="28"/>
          <w:szCs w:val="28"/>
        </w:rPr>
      </w:pPr>
    </w:p>
    <w:p w14:paraId="21D9F382" w14:textId="77777777" w:rsidR="009169C8" w:rsidRPr="00B61125" w:rsidRDefault="009169C8" w:rsidP="009169C8">
      <w:pPr>
        <w:pStyle w:val="NoSpacing"/>
        <w:ind w:firstLine="709"/>
        <w:jc w:val="center"/>
        <w:rPr>
          <w:rFonts w:ascii="Times New Roman" w:hAnsi="Times New Roman" w:cs="Times New Roman"/>
          <w:b/>
          <w:sz w:val="28"/>
          <w:szCs w:val="28"/>
        </w:rPr>
      </w:pPr>
    </w:p>
    <w:p w14:paraId="415F752E" w14:textId="77777777" w:rsidR="009169C8" w:rsidRPr="00B61125" w:rsidRDefault="009169C8" w:rsidP="009169C8">
      <w:pPr>
        <w:pStyle w:val="NoSpacing"/>
        <w:ind w:firstLine="709"/>
        <w:jc w:val="center"/>
        <w:rPr>
          <w:rFonts w:ascii="Times New Roman" w:hAnsi="Times New Roman" w:cs="Times New Roman"/>
          <w:b/>
          <w:sz w:val="28"/>
          <w:szCs w:val="28"/>
        </w:rPr>
      </w:pPr>
    </w:p>
    <w:p w14:paraId="061F2CF9" w14:textId="73359CB7" w:rsidR="009169C8" w:rsidRPr="00B61125" w:rsidRDefault="009169C8" w:rsidP="009169C8">
      <w:pPr>
        <w:pStyle w:val="NoSpacing"/>
        <w:ind w:firstLine="709"/>
        <w:jc w:val="center"/>
        <w:rPr>
          <w:rFonts w:ascii="Times New Roman" w:hAnsi="Times New Roman" w:cs="Times New Roman"/>
          <w:b/>
          <w:sz w:val="28"/>
          <w:szCs w:val="28"/>
        </w:rPr>
      </w:pPr>
      <w:r w:rsidRPr="007263D6">
        <w:rPr>
          <w:rFonts w:ascii="Times New Roman" w:hAnsi="Times New Roman" w:cs="Times New Roman"/>
          <w:b/>
          <w:sz w:val="28"/>
          <w:szCs w:val="28"/>
        </w:rPr>
        <w:t>Система управления сайтом «Ласточка»</w:t>
      </w:r>
    </w:p>
    <w:p w14:paraId="750CF5F7" w14:textId="77777777" w:rsidR="009169C8" w:rsidRPr="00B61125" w:rsidRDefault="009169C8" w:rsidP="009169C8">
      <w:pPr>
        <w:pStyle w:val="NoSpacing"/>
        <w:ind w:firstLine="709"/>
        <w:jc w:val="center"/>
        <w:rPr>
          <w:rFonts w:ascii="Times New Roman" w:hAnsi="Times New Roman" w:cs="Times New Roman"/>
          <w:sz w:val="28"/>
          <w:szCs w:val="28"/>
        </w:rPr>
      </w:pPr>
    </w:p>
    <w:p w14:paraId="0D44F6B3" w14:textId="66051EE6" w:rsidR="009169C8" w:rsidRPr="00B61125" w:rsidRDefault="009169C8" w:rsidP="009169C8">
      <w:pPr>
        <w:pStyle w:val="NoSpacing"/>
        <w:ind w:firstLine="709"/>
        <w:jc w:val="center"/>
        <w:rPr>
          <w:rFonts w:ascii="Times New Roman" w:hAnsi="Times New Roman" w:cs="Times New Roman"/>
          <w:sz w:val="28"/>
          <w:szCs w:val="28"/>
        </w:rPr>
      </w:pPr>
      <w:r w:rsidRPr="00B61125">
        <w:rPr>
          <w:rFonts w:ascii="Times New Roman" w:hAnsi="Times New Roman" w:cs="Times New Roman"/>
          <w:sz w:val="28"/>
          <w:szCs w:val="28"/>
        </w:rPr>
        <w:t>Описание процессов, обеспечивающих поддержание жизненного цикла</w:t>
      </w:r>
      <w:r>
        <w:rPr>
          <w:rFonts w:ascii="Times New Roman" w:hAnsi="Times New Roman" w:cs="Times New Roman"/>
          <w:sz w:val="28"/>
          <w:szCs w:val="28"/>
        </w:rPr>
        <w:t xml:space="preserve"> </w:t>
      </w:r>
      <w:r w:rsidRPr="00B61125">
        <w:rPr>
          <w:rFonts w:ascii="Times New Roman" w:hAnsi="Times New Roman" w:cs="Times New Roman"/>
          <w:sz w:val="28"/>
          <w:szCs w:val="28"/>
        </w:rPr>
        <w:t>программного обеспечения, в том числе устранение неисправностей, выявленных</w:t>
      </w:r>
      <w:r>
        <w:rPr>
          <w:rFonts w:ascii="Times New Roman" w:hAnsi="Times New Roman" w:cs="Times New Roman"/>
          <w:sz w:val="28"/>
          <w:szCs w:val="28"/>
        </w:rPr>
        <w:t xml:space="preserve"> </w:t>
      </w:r>
      <w:r w:rsidRPr="00B61125">
        <w:rPr>
          <w:rFonts w:ascii="Times New Roman" w:hAnsi="Times New Roman" w:cs="Times New Roman"/>
          <w:sz w:val="28"/>
          <w:szCs w:val="28"/>
        </w:rPr>
        <w:t>в ходе эксплуатации программного обеспечения, а также информацию о</w:t>
      </w:r>
      <w:r>
        <w:rPr>
          <w:rFonts w:ascii="Times New Roman" w:hAnsi="Times New Roman" w:cs="Times New Roman"/>
          <w:sz w:val="28"/>
          <w:szCs w:val="28"/>
        </w:rPr>
        <w:t xml:space="preserve"> </w:t>
      </w:r>
      <w:r w:rsidRPr="00B61125">
        <w:rPr>
          <w:rFonts w:ascii="Times New Roman" w:hAnsi="Times New Roman" w:cs="Times New Roman"/>
          <w:sz w:val="28"/>
          <w:szCs w:val="28"/>
        </w:rPr>
        <w:t>персонале, необходимом для обеспечения такой поддержки</w:t>
      </w:r>
    </w:p>
    <w:p w14:paraId="29B8EF25" w14:textId="77777777" w:rsidR="009169C8" w:rsidRPr="00B61125" w:rsidRDefault="009169C8" w:rsidP="009169C8">
      <w:pPr>
        <w:pStyle w:val="NoSpacing"/>
        <w:ind w:firstLine="709"/>
        <w:jc w:val="center"/>
        <w:rPr>
          <w:rFonts w:ascii="Times New Roman" w:hAnsi="Times New Roman" w:cs="Times New Roman"/>
          <w:sz w:val="28"/>
          <w:szCs w:val="28"/>
        </w:rPr>
      </w:pPr>
    </w:p>
    <w:p w14:paraId="36BB282C" w14:textId="77777777" w:rsidR="009169C8" w:rsidRPr="00B61125" w:rsidRDefault="009169C8" w:rsidP="009169C8">
      <w:pPr>
        <w:pStyle w:val="NoSpacing"/>
        <w:ind w:firstLine="709"/>
        <w:jc w:val="center"/>
        <w:rPr>
          <w:rFonts w:ascii="Times New Roman" w:hAnsi="Times New Roman" w:cs="Times New Roman"/>
          <w:sz w:val="28"/>
          <w:szCs w:val="28"/>
        </w:rPr>
      </w:pPr>
      <w:r w:rsidRPr="00B61125">
        <w:rPr>
          <w:rFonts w:ascii="Times New Roman" w:hAnsi="Times New Roman" w:cs="Times New Roman"/>
          <w:sz w:val="28"/>
          <w:szCs w:val="28"/>
        </w:rPr>
        <w:t xml:space="preserve">на </w:t>
      </w:r>
      <w:r>
        <w:rPr>
          <w:rFonts w:ascii="Times New Roman" w:hAnsi="Times New Roman" w:cs="Times New Roman"/>
          <w:sz w:val="28"/>
          <w:szCs w:val="28"/>
        </w:rPr>
        <w:t>8</w:t>
      </w:r>
      <w:r w:rsidRPr="00B61125">
        <w:rPr>
          <w:rFonts w:ascii="Times New Roman" w:hAnsi="Times New Roman" w:cs="Times New Roman"/>
          <w:sz w:val="28"/>
          <w:szCs w:val="28"/>
        </w:rPr>
        <w:t xml:space="preserve"> листах</w:t>
      </w:r>
    </w:p>
    <w:p w14:paraId="4500EFA2" w14:textId="77777777" w:rsidR="009169C8" w:rsidRPr="00B61125" w:rsidRDefault="009169C8" w:rsidP="009169C8">
      <w:pPr>
        <w:ind w:firstLine="709"/>
        <w:jc w:val="both"/>
        <w:rPr>
          <w:sz w:val="28"/>
          <w:szCs w:val="28"/>
        </w:rPr>
      </w:pPr>
      <w:r w:rsidRPr="00B61125">
        <w:rPr>
          <w:sz w:val="28"/>
          <w:szCs w:val="28"/>
        </w:rPr>
        <w:br w:type="page"/>
      </w:r>
    </w:p>
    <w:p w14:paraId="4FF5F6E9" w14:textId="77777777" w:rsidR="009169C8" w:rsidRPr="00B61125" w:rsidRDefault="009169C8" w:rsidP="009169C8">
      <w:pPr>
        <w:pStyle w:val="NoSpacing"/>
        <w:jc w:val="center"/>
        <w:rPr>
          <w:rFonts w:ascii="Times New Roman" w:hAnsi="Times New Roman" w:cs="Times New Roman"/>
          <w:b/>
          <w:sz w:val="28"/>
          <w:szCs w:val="28"/>
        </w:rPr>
      </w:pPr>
      <w:r w:rsidRPr="00B61125">
        <w:rPr>
          <w:rFonts w:ascii="Times New Roman" w:hAnsi="Times New Roman" w:cs="Times New Roman"/>
          <w:b/>
          <w:sz w:val="28"/>
          <w:szCs w:val="28"/>
        </w:rPr>
        <w:lastRenderedPageBreak/>
        <w:t>Аннотация</w:t>
      </w:r>
    </w:p>
    <w:p w14:paraId="2A0E396A" w14:textId="77777777" w:rsidR="009169C8" w:rsidRPr="00B61125" w:rsidRDefault="009169C8" w:rsidP="009169C8">
      <w:pPr>
        <w:pStyle w:val="NoSpacing"/>
        <w:ind w:firstLine="709"/>
        <w:jc w:val="both"/>
        <w:rPr>
          <w:rFonts w:ascii="Times New Roman" w:hAnsi="Times New Roman" w:cs="Times New Roman"/>
          <w:sz w:val="28"/>
          <w:szCs w:val="28"/>
        </w:rPr>
      </w:pPr>
    </w:p>
    <w:p w14:paraId="7EBD5924" w14:textId="2C7197E4"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 xml:space="preserve">Настоящий документ (далее – Описание) распространяется на программное обеспечение </w:t>
      </w:r>
      <w:r w:rsidR="001330FB" w:rsidRPr="00D12CA0">
        <w:rPr>
          <w:rFonts w:ascii="Times New Roman" w:hAnsi="Times New Roman" w:cs="Times New Roman"/>
          <w:sz w:val="28"/>
          <w:szCs w:val="28"/>
        </w:rPr>
        <w:t>Система управления сайтом «Ласточка</w:t>
      </w:r>
      <w:r w:rsidR="001330FB">
        <w:rPr>
          <w:rFonts w:ascii="Times New Roman" w:hAnsi="Times New Roman" w:cs="Times New Roman"/>
          <w:sz w:val="28"/>
          <w:szCs w:val="28"/>
        </w:rPr>
        <w:t>»</w:t>
      </w:r>
      <w:r w:rsidRPr="00B61125">
        <w:rPr>
          <w:rFonts w:ascii="Times New Roman" w:hAnsi="Times New Roman" w:cs="Times New Roman"/>
          <w:sz w:val="28"/>
          <w:szCs w:val="28"/>
        </w:rPr>
        <w:t xml:space="preserve"> (далее – Система).</w:t>
      </w:r>
    </w:p>
    <w:p w14:paraId="4111BEC7"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Данное Описание содержит сведения о процессах, обеспечивающих поддержание жизненного цикла Системы, а также информацию о персонале для устранения неисправностей, выявленных в ходе эксплуатации программного обеспечения.</w:t>
      </w:r>
    </w:p>
    <w:p w14:paraId="60D0A624"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В разделе «Общие сведения» указаны наименование Системы, программное обеспечение, необходимое для функционирования Системы, и язык программирования, на котором написана Система.</w:t>
      </w:r>
    </w:p>
    <w:p w14:paraId="3F82A8B7"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В разделе «Поддержание жизненного цикла программы» приведены сведения о процессах, обеспечивающих поддержание жизненного цикла Системы.</w:t>
      </w:r>
    </w:p>
    <w:p w14:paraId="128F5511"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В разделе «Информация о персонале» приведены сведения о персонале, обеспечивающем работу и модернизацию Системы.</w:t>
      </w:r>
    </w:p>
    <w:p w14:paraId="1FBF25D3" w14:textId="77777777" w:rsidR="009169C8" w:rsidRPr="00B61125" w:rsidRDefault="009169C8" w:rsidP="009169C8">
      <w:pPr>
        <w:pStyle w:val="NoSpacing"/>
        <w:ind w:firstLine="709"/>
        <w:jc w:val="both"/>
        <w:rPr>
          <w:rFonts w:ascii="Times New Roman" w:hAnsi="Times New Roman" w:cs="Times New Roman"/>
          <w:sz w:val="28"/>
          <w:szCs w:val="28"/>
        </w:rPr>
      </w:pPr>
    </w:p>
    <w:p w14:paraId="031ACF6C" w14:textId="77777777" w:rsidR="009169C8" w:rsidRPr="00B61125" w:rsidRDefault="009169C8" w:rsidP="009169C8">
      <w:pPr>
        <w:pStyle w:val="NoSpacing"/>
        <w:ind w:firstLine="709"/>
        <w:jc w:val="both"/>
        <w:rPr>
          <w:rFonts w:ascii="Times New Roman" w:hAnsi="Times New Roman" w:cs="Times New Roman"/>
          <w:sz w:val="28"/>
          <w:szCs w:val="28"/>
        </w:rPr>
      </w:pPr>
    </w:p>
    <w:p w14:paraId="36940574" w14:textId="77777777" w:rsidR="009169C8" w:rsidRPr="00B61125" w:rsidRDefault="009169C8" w:rsidP="009169C8">
      <w:pPr>
        <w:pStyle w:val="NoSpacing"/>
        <w:jc w:val="center"/>
        <w:rPr>
          <w:rFonts w:ascii="Times New Roman" w:hAnsi="Times New Roman" w:cs="Times New Roman"/>
          <w:b/>
          <w:sz w:val="28"/>
          <w:szCs w:val="28"/>
        </w:rPr>
      </w:pPr>
      <w:r w:rsidRPr="00B61125">
        <w:rPr>
          <w:rFonts w:ascii="Times New Roman" w:hAnsi="Times New Roman" w:cs="Times New Roman"/>
          <w:b/>
          <w:sz w:val="28"/>
          <w:szCs w:val="28"/>
        </w:rPr>
        <w:t>ВНИМАНИЕ!</w:t>
      </w:r>
    </w:p>
    <w:p w14:paraId="67A1F4DA" w14:textId="77777777" w:rsidR="009169C8" w:rsidRPr="00B61125" w:rsidRDefault="009169C8" w:rsidP="009169C8">
      <w:pPr>
        <w:pStyle w:val="NoSpacing"/>
        <w:ind w:firstLine="709"/>
        <w:jc w:val="both"/>
        <w:rPr>
          <w:rFonts w:ascii="Times New Roman" w:hAnsi="Times New Roman" w:cs="Times New Roman"/>
          <w:b/>
          <w:sz w:val="28"/>
          <w:szCs w:val="28"/>
        </w:rPr>
      </w:pPr>
    </w:p>
    <w:p w14:paraId="4B3B4B80"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Сведения о структуре, принципе организации Системы, составе аппаратных и программных средств, а также другие данные, которые имеют отношение к функционированию Системы, являются строго конфиденциальными, не подлежат разглашению.</w:t>
      </w:r>
    </w:p>
    <w:p w14:paraId="3CCC5474" w14:textId="77777777" w:rsidR="009169C8" w:rsidRPr="00B61125" w:rsidRDefault="009169C8" w:rsidP="009169C8">
      <w:pPr>
        <w:ind w:firstLine="709"/>
        <w:jc w:val="both"/>
        <w:rPr>
          <w:sz w:val="28"/>
          <w:szCs w:val="28"/>
        </w:rPr>
      </w:pPr>
      <w:r w:rsidRPr="00B61125">
        <w:rPr>
          <w:sz w:val="28"/>
          <w:szCs w:val="28"/>
        </w:rPr>
        <w:br w:type="page"/>
      </w:r>
    </w:p>
    <w:p w14:paraId="05D0AFA6" w14:textId="77777777" w:rsidR="009169C8" w:rsidRDefault="009169C8" w:rsidP="009169C8">
      <w:pPr>
        <w:pStyle w:val="NoSpacing"/>
        <w:jc w:val="center"/>
        <w:rPr>
          <w:rFonts w:ascii="Times New Roman" w:hAnsi="Times New Roman" w:cs="Times New Roman"/>
          <w:b/>
          <w:sz w:val="28"/>
          <w:szCs w:val="28"/>
        </w:rPr>
      </w:pPr>
      <w:r w:rsidRPr="00B61125">
        <w:rPr>
          <w:rFonts w:ascii="Times New Roman" w:hAnsi="Times New Roman" w:cs="Times New Roman"/>
          <w:b/>
          <w:sz w:val="28"/>
          <w:szCs w:val="28"/>
        </w:rPr>
        <w:t>Содержание</w:t>
      </w:r>
    </w:p>
    <w:sdt>
      <w:sdtPr>
        <w:rPr>
          <w:rFonts w:asciiTheme="minorHAnsi" w:eastAsiaTheme="minorHAnsi" w:hAnsiTheme="minorHAnsi" w:cstheme="minorBidi"/>
          <w:b w:val="0"/>
          <w:bCs w:val="0"/>
          <w:color w:val="auto"/>
          <w:sz w:val="22"/>
          <w:szCs w:val="22"/>
        </w:rPr>
        <w:id w:val="9838016"/>
        <w:docPartObj>
          <w:docPartGallery w:val="Table of Contents"/>
          <w:docPartUnique/>
        </w:docPartObj>
      </w:sdtPr>
      <w:sdtEndPr>
        <w:rPr>
          <w:rFonts w:ascii="Times New Roman" w:hAnsi="Times New Roman" w:cs="Times New Roman"/>
          <w:sz w:val="24"/>
          <w:szCs w:val="24"/>
          <w:lang w:val="en-GB" w:eastAsia="en-GB"/>
        </w:rPr>
      </w:sdtEndPr>
      <w:sdtContent>
        <w:p w14:paraId="31EF2E0D" w14:textId="77777777" w:rsidR="009169C8" w:rsidRPr="00B61125" w:rsidRDefault="009169C8" w:rsidP="009169C8">
          <w:pPr>
            <w:pStyle w:val="TOCHeading"/>
            <w:ind w:firstLine="709"/>
          </w:pPr>
        </w:p>
        <w:p w14:paraId="5AFBD1D7" w14:textId="77777777" w:rsidR="009169C8" w:rsidRDefault="009169C8">
          <w:pPr>
            <w:pStyle w:val="TOC1"/>
            <w:rPr>
              <w:rFonts w:asciiTheme="minorHAnsi" w:eastAsiaTheme="minorEastAsia" w:hAnsiTheme="minorHAnsi" w:cstheme="minorBidi"/>
              <w:b w:val="0"/>
              <w:sz w:val="24"/>
              <w:szCs w:val="24"/>
              <w:lang w:val="en-GB" w:eastAsia="en-GB"/>
            </w:rPr>
          </w:pPr>
          <w:r w:rsidRPr="00B61125">
            <w:fldChar w:fldCharType="begin"/>
          </w:r>
          <w:r w:rsidRPr="00B61125">
            <w:instrText xml:space="preserve"> TOC \o "1-3" \h \z \u </w:instrText>
          </w:r>
          <w:r w:rsidRPr="00B61125">
            <w:fldChar w:fldCharType="separate"/>
          </w:r>
          <w:hyperlink w:anchor="_Toc101257646" w:history="1">
            <w:r w:rsidRPr="00AB612E">
              <w:rPr>
                <w:rStyle w:val="Hyperlink"/>
              </w:rPr>
              <w:t>1. Общие сведения</w:t>
            </w:r>
            <w:r>
              <w:rPr>
                <w:webHidden/>
              </w:rPr>
              <w:tab/>
            </w:r>
            <w:r>
              <w:rPr>
                <w:webHidden/>
              </w:rPr>
              <w:fldChar w:fldCharType="begin"/>
            </w:r>
            <w:r>
              <w:rPr>
                <w:webHidden/>
              </w:rPr>
              <w:instrText xml:space="preserve"> PAGEREF _Toc101257646 \h </w:instrText>
            </w:r>
            <w:r>
              <w:rPr>
                <w:webHidden/>
              </w:rPr>
            </w:r>
            <w:r>
              <w:rPr>
                <w:webHidden/>
              </w:rPr>
              <w:fldChar w:fldCharType="separate"/>
            </w:r>
            <w:r>
              <w:rPr>
                <w:webHidden/>
              </w:rPr>
              <w:t>4</w:t>
            </w:r>
            <w:r>
              <w:rPr>
                <w:webHidden/>
              </w:rPr>
              <w:fldChar w:fldCharType="end"/>
            </w:r>
          </w:hyperlink>
        </w:p>
        <w:p w14:paraId="09ADFEE0" w14:textId="77777777" w:rsidR="009169C8" w:rsidRDefault="009169C8">
          <w:pPr>
            <w:pStyle w:val="TOC2"/>
            <w:rPr>
              <w:rFonts w:asciiTheme="minorHAnsi" w:eastAsiaTheme="minorEastAsia" w:hAnsiTheme="minorHAnsi" w:cstheme="minorBidi"/>
              <w:sz w:val="24"/>
              <w:szCs w:val="24"/>
              <w:lang w:val="en-GB" w:eastAsia="en-GB"/>
            </w:rPr>
          </w:pPr>
          <w:hyperlink w:anchor="_Toc101257647" w:history="1">
            <w:r w:rsidRPr="00AB612E">
              <w:rPr>
                <w:rStyle w:val="Hyperlink"/>
              </w:rPr>
              <w:t>1.1. Наименование Системы</w:t>
            </w:r>
            <w:r>
              <w:rPr>
                <w:webHidden/>
              </w:rPr>
              <w:tab/>
            </w:r>
            <w:r>
              <w:rPr>
                <w:webHidden/>
              </w:rPr>
              <w:fldChar w:fldCharType="begin"/>
            </w:r>
            <w:r>
              <w:rPr>
                <w:webHidden/>
              </w:rPr>
              <w:instrText xml:space="preserve"> PAGEREF _Toc101257647 \h </w:instrText>
            </w:r>
            <w:r>
              <w:rPr>
                <w:webHidden/>
              </w:rPr>
            </w:r>
            <w:r>
              <w:rPr>
                <w:webHidden/>
              </w:rPr>
              <w:fldChar w:fldCharType="separate"/>
            </w:r>
            <w:r>
              <w:rPr>
                <w:webHidden/>
              </w:rPr>
              <w:t>4</w:t>
            </w:r>
            <w:r>
              <w:rPr>
                <w:webHidden/>
              </w:rPr>
              <w:fldChar w:fldCharType="end"/>
            </w:r>
          </w:hyperlink>
        </w:p>
        <w:p w14:paraId="73177BB6" w14:textId="77777777" w:rsidR="009169C8" w:rsidRDefault="009169C8">
          <w:pPr>
            <w:pStyle w:val="TOC2"/>
            <w:rPr>
              <w:rFonts w:asciiTheme="minorHAnsi" w:eastAsiaTheme="minorEastAsia" w:hAnsiTheme="minorHAnsi" w:cstheme="minorBidi"/>
              <w:sz w:val="24"/>
              <w:szCs w:val="24"/>
              <w:lang w:val="en-GB" w:eastAsia="en-GB"/>
            </w:rPr>
          </w:pPr>
          <w:hyperlink w:anchor="_Toc101257648" w:history="1">
            <w:r w:rsidRPr="00AB612E">
              <w:rPr>
                <w:rStyle w:val="Hyperlink"/>
              </w:rPr>
              <w:t>1.2. Состав программных средств</w:t>
            </w:r>
            <w:r>
              <w:rPr>
                <w:webHidden/>
              </w:rPr>
              <w:tab/>
            </w:r>
            <w:r>
              <w:rPr>
                <w:webHidden/>
              </w:rPr>
              <w:fldChar w:fldCharType="begin"/>
            </w:r>
            <w:r>
              <w:rPr>
                <w:webHidden/>
              </w:rPr>
              <w:instrText xml:space="preserve"> PAGEREF _Toc101257648 \h </w:instrText>
            </w:r>
            <w:r>
              <w:rPr>
                <w:webHidden/>
              </w:rPr>
            </w:r>
            <w:r>
              <w:rPr>
                <w:webHidden/>
              </w:rPr>
              <w:fldChar w:fldCharType="separate"/>
            </w:r>
            <w:r>
              <w:rPr>
                <w:webHidden/>
              </w:rPr>
              <w:t>4</w:t>
            </w:r>
            <w:r>
              <w:rPr>
                <w:webHidden/>
              </w:rPr>
              <w:fldChar w:fldCharType="end"/>
            </w:r>
          </w:hyperlink>
        </w:p>
        <w:p w14:paraId="66F1F8FD" w14:textId="77777777" w:rsidR="009169C8" w:rsidRDefault="009169C8">
          <w:pPr>
            <w:pStyle w:val="TOC2"/>
            <w:rPr>
              <w:rFonts w:asciiTheme="minorHAnsi" w:eastAsiaTheme="minorEastAsia" w:hAnsiTheme="minorHAnsi" w:cstheme="minorBidi"/>
              <w:sz w:val="24"/>
              <w:szCs w:val="24"/>
              <w:lang w:val="en-GB" w:eastAsia="en-GB"/>
            </w:rPr>
          </w:pPr>
          <w:hyperlink w:anchor="_Toc101257649" w:history="1">
            <w:r w:rsidRPr="00AB612E">
              <w:rPr>
                <w:rStyle w:val="Hyperlink"/>
              </w:rPr>
              <w:t>1.3. Язык программирования</w:t>
            </w:r>
            <w:r>
              <w:rPr>
                <w:webHidden/>
              </w:rPr>
              <w:tab/>
            </w:r>
            <w:r>
              <w:rPr>
                <w:webHidden/>
              </w:rPr>
              <w:fldChar w:fldCharType="begin"/>
            </w:r>
            <w:r>
              <w:rPr>
                <w:webHidden/>
              </w:rPr>
              <w:instrText xml:space="preserve"> PAGEREF _Toc101257649 \h </w:instrText>
            </w:r>
            <w:r>
              <w:rPr>
                <w:webHidden/>
              </w:rPr>
            </w:r>
            <w:r>
              <w:rPr>
                <w:webHidden/>
              </w:rPr>
              <w:fldChar w:fldCharType="separate"/>
            </w:r>
            <w:r>
              <w:rPr>
                <w:webHidden/>
              </w:rPr>
              <w:t>4</w:t>
            </w:r>
            <w:r>
              <w:rPr>
                <w:webHidden/>
              </w:rPr>
              <w:fldChar w:fldCharType="end"/>
            </w:r>
          </w:hyperlink>
        </w:p>
        <w:p w14:paraId="6BE9F61F" w14:textId="77777777" w:rsidR="009169C8" w:rsidRDefault="009169C8">
          <w:pPr>
            <w:pStyle w:val="TOC1"/>
            <w:rPr>
              <w:rFonts w:asciiTheme="minorHAnsi" w:eastAsiaTheme="minorEastAsia" w:hAnsiTheme="minorHAnsi" w:cstheme="minorBidi"/>
              <w:b w:val="0"/>
              <w:sz w:val="24"/>
              <w:szCs w:val="24"/>
              <w:lang w:val="en-GB" w:eastAsia="en-GB"/>
            </w:rPr>
          </w:pPr>
          <w:hyperlink w:anchor="_Toc101257650" w:history="1">
            <w:r w:rsidRPr="00AB612E">
              <w:rPr>
                <w:rStyle w:val="Hyperlink"/>
              </w:rPr>
              <w:t>2. Поддержание жизненного цикла программы</w:t>
            </w:r>
            <w:r>
              <w:rPr>
                <w:webHidden/>
              </w:rPr>
              <w:tab/>
            </w:r>
            <w:r>
              <w:rPr>
                <w:webHidden/>
              </w:rPr>
              <w:fldChar w:fldCharType="begin"/>
            </w:r>
            <w:r>
              <w:rPr>
                <w:webHidden/>
              </w:rPr>
              <w:instrText xml:space="preserve"> PAGEREF _Toc101257650 \h </w:instrText>
            </w:r>
            <w:r>
              <w:rPr>
                <w:webHidden/>
              </w:rPr>
            </w:r>
            <w:r>
              <w:rPr>
                <w:webHidden/>
              </w:rPr>
              <w:fldChar w:fldCharType="separate"/>
            </w:r>
            <w:r>
              <w:rPr>
                <w:webHidden/>
              </w:rPr>
              <w:t>5</w:t>
            </w:r>
            <w:r>
              <w:rPr>
                <w:webHidden/>
              </w:rPr>
              <w:fldChar w:fldCharType="end"/>
            </w:r>
          </w:hyperlink>
        </w:p>
        <w:p w14:paraId="0993F8E7" w14:textId="77777777" w:rsidR="009169C8" w:rsidRDefault="009169C8">
          <w:pPr>
            <w:pStyle w:val="TOC2"/>
            <w:rPr>
              <w:rFonts w:asciiTheme="minorHAnsi" w:eastAsiaTheme="minorEastAsia" w:hAnsiTheme="minorHAnsi" w:cstheme="minorBidi"/>
              <w:sz w:val="24"/>
              <w:szCs w:val="24"/>
              <w:lang w:val="en-GB" w:eastAsia="en-GB"/>
            </w:rPr>
          </w:pPr>
          <w:hyperlink w:anchor="_Toc101257651" w:history="1">
            <w:r w:rsidRPr="00AB612E">
              <w:rPr>
                <w:rStyle w:val="Hyperlink"/>
              </w:rPr>
              <w:t>2.1. Назначение сопровождения Системы</w:t>
            </w:r>
            <w:r>
              <w:rPr>
                <w:webHidden/>
              </w:rPr>
              <w:tab/>
            </w:r>
            <w:r>
              <w:rPr>
                <w:webHidden/>
              </w:rPr>
              <w:fldChar w:fldCharType="begin"/>
            </w:r>
            <w:r>
              <w:rPr>
                <w:webHidden/>
              </w:rPr>
              <w:instrText xml:space="preserve"> PAGEREF _Toc101257651 \h </w:instrText>
            </w:r>
            <w:r>
              <w:rPr>
                <w:webHidden/>
              </w:rPr>
            </w:r>
            <w:r>
              <w:rPr>
                <w:webHidden/>
              </w:rPr>
              <w:fldChar w:fldCharType="separate"/>
            </w:r>
            <w:r>
              <w:rPr>
                <w:webHidden/>
              </w:rPr>
              <w:t>5</w:t>
            </w:r>
            <w:r>
              <w:rPr>
                <w:webHidden/>
              </w:rPr>
              <w:fldChar w:fldCharType="end"/>
            </w:r>
          </w:hyperlink>
        </w:p>
        <w:p w14:paraId="0CC0704A" w14:textId="77777777" w:rsidR="009169C8" w:rsidRDefault="009169C8">
          <w:pPr>
            <w:pStyle w:val="TOC2"/>
            <w:rPr>
              <w:rFonts w:asciiTheme="minorHAnsi" w:eastAsiaTheme="minorEastAsia" w:hAnsiTheme="minorHAnsi" w:cstheme="minorBidi"/>
              <w:sz w:val="24"/>
              <w:szCs w:val="24"/>
              <w:lang w:val="en-GB" w:eastAsia="en-GB"/>
            </w:rPr>
          </w:pPr>
          <w:hyperlink w:anchor="_Toc101257652" w:history="1">
            <w:r w:rsidRPr="00AB612E">
              <w:rPr>
                <w:rStyle w:val="Hyperlink"/>
              </w:rPr>
              <w:t>2.2. Сервисные процессы сопровождения Системы</w:t>
            </w:r>
            <w:r>
              <w:rPr>
                <w:webHidden/>
              </w:rPr>
              <w:tab/>
            </w:r>
            <w:r>
              <w:rPr>
                <w:webHidden/>
              </w:rPr>
              <w:fldChar w:fldCharType="begin"/>
            </w:r>
            <w:r>
              <w:rPr>
                <w:webHidden/>
              </w:rPr>
              <w:instrText xml:space="preserve"> PAGEREF _Toc101257652 \h </w:instrText>
            </w:r>
            <w:r>
              <w:rPr>
                <w:webHidden/>
              </w:rPr>
            </w:r>
            <w:r>
              <w:rPr>
                <w:webHidden/>
              </w:rPr>
              <w:fldChar w:fldCharType="separate"/>
            </w:r>
            <w:r>
              <w:rPr>
                <w:webHidden/>
              </w:rPr>
              <w:t>5</w:t>
            </w:r>
            <w:r>
              <w:rPr>
                <w:webHidden/>
              </w:rPr>
              <w:fldChar w:fldCharType="end"/>
            </w:r>
          </w:hyperlink>
        </w:p>
        <w:p w14:paraId="4DA08D77" w14:textId="77777777" w:rsidR="009169C8" w:rsidRDefault="009169C8">
          <w:pPr>
            <w:pStyle w:val="TOC3"/>
            <w:tabs>
              <w:tab w:val="right" w:leader="dot" w:pos="9629"/>
            </w:tabs>
            <w:rPr>
              <w:rFonts w:eastAsiaTheme="minorEastAsia"/>
              <w:noProof/>
              <w:sz w:val="24"/>
              <w:szCs w:val="24"/>
              <w:lang w:val="en-GB" w:eastAsia="en-GB"/>
            </w:rPr>
          </w:pPr>
          <w:hyperlink w:anchor="_Toc101257653" w:history="1">
            <w:r w:rsidRPr="00AB612E">
              <w:rPr>
                <w:rStyle w:val="Hyperlink"/>
                <w:rFonts w:ascii="Times New Roman" w:hAnsi="Times New Roman" w:cs="Times New Roman"/>
                <w:noProof/>
              </w:rPr>
              <w:t>2.2.1. Техническая поддержка пользователей</w:t>
            </w:r>
            <w:r>
              <w:rPr>
                <w:noProof/>
                <w:webHidden/>
              </w:rPr>
              <w:tab/>
            </w:r>
            <w:r>
              <w:rPr>
                <w:noProof/>
                <w:webHidden/>
              </w:rPr>
              <w:fldChar w:fldCharType="begin"/>
            </w:r>
            <w:r>
              <w:rPr>
                <w:noProof/>
                <w:webHidden/>
              </w:rPr>
              <w:instrText xml:space="preserve"> PAGEREF _Toc101257653 \h </w:instrText>
            </w:r>
            <w:r>
              <w:rPr>
                <w:noProof/>
                <w:webHidden/>
              </w:rPr>
            </w:r>
            <w:r>
              <w:rPr>
                <w:noProof/>
                <w:webHidden/>
              </w:rPr>
              <w:fldChar w:fldCharType="separate"/>
            </w:r>
            <w:r>
              <w:rPr>
                <w:noProof/>
                <w:webHidden/>
              </w:rPr>
              <w:t>5</w:t>
            </w:r>
            <w:r>
              <w:rPr>
                <w:noProof/>
                <w:webHidden/>
              </w:rPr>
              <w:fldChar w:fldCharType="end"/>
            </w:r>
          </w:hyperlink>
        </w:p>
        <w:p w14:paraId="235FEC1E" w14:textId="77777777" w:rsidR="009169C8" w:rsidRDefault="009169C8">
          <w:pPr>
            <w:pStyle w:val="TOC3"/>
            <w:tabs>
              <w:tab w:val="right" w:leader="dot" w:pos="9629"/>
            </w:tabs>
            <w:rPr>
              <w:rFonts w:eastAsiaTheme="minorEastAsia"/>
              <w:noProof/>
              <w:sz w:val="24"/>
              <w:szCs w:val="24"/>
              <w:lang w:val="en-GB" w:eastAsia="en-GB"/>
            </w:rPr>
          </w:pPr>
          <w:hyperlink w:anchor="_Toc101257654" w:history="1">
            <w:r w:rsidRPr="00AB612E">
              <w:rPr>
                <w:rStyle w:val="Hyperlink"/>
                <w:rFonts w:ascii="Times New Roman" w:hAnsi="Times New Roman" w:cs="Times New Roman"/>
                <w:noProof/>
              </w:rPr>
              <w:t>2.2.2. Проведение модернизации Системы</w:t>
            </w:r>
            <w:r>
              <w:rPr>
                <w:noProof/>
                <w:webHidden/>
              </w:rPr>
              <w:tab/>
            </w:r>
            <w:r>
              <w:rPr>
                <w:noProof/>
                <w:webHidden/>
              </w:rPr>
              <w:fldChar w:fldCharType="begin"/>
            </w:r>
            <w:r>
              <w:rPr>
                <w:noProof/>
                <w:webHidden/>
              </w:rPr>
              <w:instrText xml:space="preserve"> PAGEREF _Toc101257654 \h </w:instrText>
            </w:r>
            <w:r>
              <w:rPr>
                <w:noProof/>
                <w:webHidden/>
              </w:rPr>
            </w:r>
            <w:r>
              <w:rPr>
                <w:noProof/>
                <w:webHidden/>
              </w:rPr>
              <w:fldChar w:fldCharType="separate"/>
            </w:r>
            <w:r>
              <w:rPr>
                <w:noProof/>
                <w:webHidden/>
              </w:rPr>
              <w:t>6</w:t>
            </w:r>
            <w:r>
              <w:rPr>
                <w:noProof/>
                <w:webHidden/>
              </w:rPr>
              <w:fldChar w:fldCharType="end"/>
            </w:r>
          </w:hyperlink>
        </w:p>
        <w:p w14:paraId="31F2053A" w14:textId="77777777" w:rsidR="009169C8" w:rsidRDefault="009169C8">
          <w:pPr>
            <w:pStyle w:val="TOC3"/>
            <w:tabs>
              <w:tab w:val="right" w:leader="dot" w:pos="9629"/>
            </w:tabs>
            <w:rPr>
              <w:rFonts w:eastAsiaTheme="minorEastAsia"/>
              <w:noProof/>
              <w:sz w:val="24"/>
              <w:szCs w:val="24"/>
              <w:lang w:val="en-GB" w:eastAsia="en-GB"/>
            </w:rPr>
          </w:pPr>
          <w:hyperlink w:anchor="_Toc101257655" w:history="1">
            <w:r w:rsidRPr="00AB612E">
              <w:rPr>
                <w:rStyle w:val="Hyperlink"/>
                <w:rFonts w:ascii="Times New Roman" w:hAnsi="Times New Roman" w:cs="Times New Roman"/>
                <w:noProof/>
              </w:rPr>
              <w:t>2.2.3. Восстановление данных</w:t>
            </w:r>
            <w:r>
              <w:rPr>
                <w:noProof/>
                <w:webHidden/>
              </w:rPr>
              <w:tab/>
            </w:r>
            <w:r>
              <w:rPr>
                <w:noProof/>
                <w:webHidden/>
              </w:rPr>
              <w:fldChar w:fldCharType="begin"/>
            </w:r>
            <w:r>
              <w:rPr>
                <w:noProof/>
                <w:webHidden/>
              </w:rPr>
              <w:instrText xml:space="preserve"> PAGEREF _Toc101257655 \h </w:instrText>
            </w:r>
            <w:r>
              <w:rPr>
                <w:noProof/>
                <w:webHidden/>
              </w:rPr>
            </w:r>
            <w:r>
              <w:rPr>
                <w:noProof/>
                <w:webHidden/>
              </w:rPr>
              <w:fldChar w:fldCharType="separate"/>
            </w:r>
            <w:r>
              <w:rPr>
                <w:noProof/>
                <w:webHidden/>
              </w:rPr>
              <w:t>7</w:t>
            </w:r>
            <w:r>
              <w:rPr>
                <w:noProof/>
                <w:webHidden/>
              </w:rPr>
              <w:fldChar w:fldCharType="end"/>
            </w:r>
          </w:hyperlink>
        </w:p>
        <w:p w14:paraId="2CBF631B" w14:textId="77777777" w:rsidR="009169C8" w:rsidRDefault="009169C8">
          <w:pPr>
            <w:pStyle w:val="TOC3"/>
            <w:tabs>
              <w:tab w:val="right" w:leader="dot" w:pos="9629"/>
            </w:tabs>
            <w:rPr>
              <w:rFonts w:eastAsiaTheme="minorEastAsia"/>
              <w:noProof/>
              <w:sz w:val="24"/>
              <w:szCs w:val="24"/>
              <w:lang w:val="en-GB" w:eastAsia="en-GB"/>
            </w:rPr>
          </w:pPr>
          <w:hyperlink w:anchor="_Toc101257656" w:history="1">
            <w:r w:rsidRPr="00AB612E">
              <w:rPr>
                <w:rStyle w:val="Hyperlink"/>
                <w:rFonts w:ascii="Times New Roman" w:hAnsi="Times New Roman" w:cs="Times New Roman"/>
                <w:noProof/>
              </w:rPr>
              <w:t>2.2.4. Оказание услуг по доработке</w:t>
            </w:r>
            <w:r>
              <w:rPr>
                <w:noProof/>
                <w:webHidden/>
              </w:rPr>
              <w:tab/>
            </w:r>
            <w:r>
              <w:rPr>
                <w:noProof/>
                <w:webHidden/>
              </w:rPr>
              <w:fldChar w:fldCharType="begin"/>
            </w:r>
            <w:r>
              <w:rPr>
                <w:noProof/>
                <w:webHidden/>
              </w:rPr>
              <w:instrText xml:space="preserve"> PAGEREF _Toc101257656 \h </w:instrText>
            </w:r>
            <w:r>
              <w:rPr>
                <w:noProof/>
                <w:webHidden/>
              </w:rPr>
            </w:r>
            <w:r>
              <w:rPr>
                <w:noProof/>
                <w:webHidden/>
              </w:rPr>
              <w:fldChar w:fldCharType="separate"/>
            </w:r>
            <w:r>
              <w:rPr>
                <w:noProof/>
                <w:webHidden/>
              </w:rPr>
              <w:t>7</w:t>
            </w:r>
            <w:r>
              <w:rPr>
                <w:noProof/>
                <w:webHidden/>
              </w:rPr>
              <w:fldChar w:fldCharType="end"/>
            </w:r>
          </w:hyperlink>
        </w:p>
        <w:p w14:paraId="4549BEE7" w14:textId="77777777" w:rsidR="009169C8" w:rsidRDefault="009169C8">
          <w:pPr>
            <w:pStyle w:val="TOC1"/>
            <w:rPr>
              <w:rFonts w:asciiTheme="minorHAnsi" w:eastAsiaTheme="minorEastAsia" w:hAnsiTheme="minorHAnsi" w:cstheme="minorBidi"/>
              <w:b w:val="0"/>
              <w:sz w:val="24"/>
              <w:szCs w:val="24"/>
              <w:lang w:val="en-GB" w:eastAsia="en-GB"/>
            </w:rPr>
          </w:pPr>
          <w:hyperlink w:anchor="_Toc101257657" w:history="1">
            <w:r w:rsidRPr="00AB612E">
              <w:rPr>
                <w:rStyle w:val="Hyperlink"/>
              </w:rPr>
              <w:t>3. Информация о персонале</w:t>
            </w:r>
            <w:r>
              <w:rPr>
                <w:webHidden/>
              </w:rPr>
              <w:tab/>
            </w:r>
            <w:r>
              <w:rPr>
                <w:webHidden/>
              </w:rPr>
              <w:fldChar w:fldCharType="begin"/>
            </w:r>
            <w:r>
              <w:rPr>
                <w:webHidden/>
              </w:rPr>
              <w:instrText xml:space="preserve"> PAGEREF _Toc101257657 \h </w:instrText>
            </w:r>
            <w:r>
              <w:rPr>
                <w:webHidden/>
              </w:rPr>
            </w:r>
            <w:r>
              <w:rPr>
                <w:webHidden/>
              </w:rPr>
              <w:fldChar w:fldCharType="separate"/>
            </w:r>
            <w:r>
              <w:rPr>
                <w:webHidden/>
              </w:rPr>
              <w:t>8</w:t>
            </w:r>
            <w:r>
              <w:rPr>
                <w:webHidden/>
              </w:rPr>
              <w:fldChar w:fldCharType="end"/>
            </w:r>
          </w:hyperlink>
        </w:p>
        <w:p w14:paraId="392D7152" w14:textId="77777777" w:rsidR="009169C8" w:rsidRDefault="009169C8">
          <w:pPr>
            <w:pStyle w:val="TOC2"/>
            <w:rPr>
              <w:rFonts w:asciiTheme="minorHAnsi" w:eastAsiaTheme="minorEastAsia" w:hAnsiTheme="minorHAnsi" w:cstheme="minorBidi"/>
              <w:sz w:val="24"/>
              <w:szCs w:val="24"/>
              <w:lang w:val="en-GB" w:eastAsia="en-GB"/>
            </w:rPr>
          </w:pPr>
          <w:hyperlink w:anchor="_Toc101257658" w:history="1">
            <w:r w:rsidRPr="00AB612E">
              <w:rPr>
                <w:rStyle w:val="Hyperlink"/>
              </w:rPr>
              <w:t>3.1. Персонал, обеспечивающий работу Системы на рабочих местах пользователей</w:t>
            </w:r>
            <w:r>
              <w:rPr>
                <w:webHidden/>
              </w:rPr>
              <w:tab/>
            </w:r>
            <w:r>
              <w:rPr>
                <w:webHidden/>
              </w:rPr>
              <w:fldChar w:fldCharType="begin"/>
            </w:r>
            <w:r>
              <w:rPr>
                <w:webHidden/>
              </w:rPr>
              <w:instrText xml:space="preserve"> PAGEREF _Toc101257658 \h </w:instrText>
            </w:r>
            <w:r>
              <w:rPr>
                <w:webHidden/>
              </w:rPr>
            </w:r>
            <w:r>
              <w:rPr>
                <w:webHidden/>
              </w:rPr>
              <w:fldChar w:fldCharType="separate"/>
            </w:r>
            <w:r>
              <w:rPr>
                <w:webHidden/>
              </w:rPr>
              <w:t>8</w:t>
            </w:r>
            <w:r>
              <w:rPr>
                <w:webHidden/>
              </w:rPr>
              <w:fldChar w:fldCharType="end"/>
            </w:r>
          </w:hyperlink>
        </w:p>
        <w:p w14:paraId="1F61229E" w14:textId="77777777" w:rsidR="009169C8" w:rsidRDefault="009169C8">
          <w:pPr>
            <w:pStyle w:val="TOC2"/>
            <w:rPr>
              <w:rFonts w:asciiTheme="minorHAnsi" w:eastAsiaTheme="minorEastAsia" w:hAnsiTheme="minorHAnsi" w:cstheme="minorBidi"/>
              <w:sz w:val="24"/>
              <w:szCs w:val="24"/>
              <w:lang w:val="en-GB" w:eastAsia="en-GB"/>
            </w:rPr>
          </w:pPr>
          <w:hyperlink w:anchor="_Toc101257659" w:history="1">
            <w:r w:rsidRPr="00AB612E">
              <w:rPr>
                <w:rStyle w:val="Hyperlink"/>
              </w:rPr>
              <w:t>3.2. Персонал, обеспечивающий техническую поддержку и модернизацию</w:t>
            </w:r>
            <w:r>
              <w:rPr>
                <w:webHidden/>
              </w:rPr>
              <w:tab/>
            </w:r>
            <w:r>
              <w:rPr>
                <w:webHidden/>
              </w:rPr>
              <w:fldChar w:fldCharType="begin"/>
            </w:r>
            <w:r>
              <w:rPr>
                <w:webHidden/>
              </w:rPr>
              <w:instrText xml:space="preserve"> PAGEREF _Toc101257659 \h </w:instrText>
            </w:r>
            <w:r>
              <w:rPr>
                <w:webHidden/>
              </w:rPr>
            </w:r>
            <w:r>
              <w:rPr>
                <w:webHidden/>
              </w:rPr>
              <w:fldChar w:fldCharType="separate"/>
            </w:r>
            <w:r>
              <w:rPr>
                <w:webHidden/>
              </w:rPr>
              <w:t>8</w:t>
            </w:r>
            <w:r>
              <w:rPr>
                <w:webHidden/>
              </w:rPr>
              <w:fldChar w:fldCharType="end"/>
            </w:r>
          </w:hyperlink>
        </w:p>
        <w:p w14:paraId="0E8F1ACD" w14:textId="77777777" w:rsidR="009169C8" w:rsidRDefault="009169C8" w:rsidP="009169C8">
          <w:pPr>
            <w:ind w:firstLine="709"/>
          </w:pPr>
          <w:r w:rsidRPr="00B61125">
            <w:rPr>
              <w:sz w:val="28"/>
              <w:szCs w:val="28"/>
            </w:rPr>
            <w:fldChar w:fldCharType="end"/>
          </w:r>
        </w:p>
      </w:sdtContent>
    </w:sdt>
    <w:p w14:paraId="2303DAA7" w14:textId="77777777" w:rsidR="009169C8" w:rsidRPr="00B61125" w:rsidRDefault="009169C8" w:rsidP="009169C8">
      <w:pPr>
        <w:ind w:firstLine="709"/>
        <w:jc w:val="both"/>
        <w:rPr>
          <w:sz w:val="28"/>
          <w:szCs w:val="28"/>
        </w:rPr>
      </w:pPr>
      <w:r w:rsidRPr="00B61125">
        <w:rPr>
          <w:sz w:val="28"/>
          <w:szCs w:val="28"/>
        </w:rPr>
        <w:br w:type="page"/>
      </w:r>
    </w:p>
    <w:p w14:paraId="65E80AA3" w14:textId="77777777" w:rsidR="009169C8" w:rsidRPr="00B61125" w:rsidRDefault="009169C8" w:rsidP="009169C8">
      <w:pPr>
        <w:pStyle w:val="NoSpacing"/>
        <w:ind w:firstLine="709"/>
        <w:outlineLvl w:val="0"/>
        <w:rPr>
          <w:rFonts w:ascii="Times New Roman" w:hAnsi="Times New Roman" w:cs="Times New Roman"/>
          <w:b/>
          <w:sz w:val="28"/>
          <w:szCs w:val="28"/>
        </w:rPr>
      </w:pPr>
      <w:bookmarkStart w:id="0" w:name="_Toc101257646"/>
      <w:r w:rsidRPr="00B61125">
        <w:rPr>
          <w:rFonts w:ascii="Times New Roman" w:hAnsi="Times New Roman" w:cs="Times New Roman"/>
          <w:b/>
          <w:sz w:val="28"/>
          <w:szCs w:val="28"/>
        </w:rPr>
        <w:t>1. Общие сведения</w:t>
      </w:r>
      <w:bookmarkEnd w:id="0"/>
    </w:p>
    <w:p w14:paraId="11ED047B" w14:textId="77777777" w:rsidR="009169C8" w:rsidRPr="00B61125" w:rsidRDefault="009169C8" w:rsidP="009169C8">
      <w:pPr>
        <w:pStyle w:val="NoSpacing"/>
        <w:ind w:firstLine="709"/>
        <w:jc w:val="both"/>
        <w:rPr>
          <w:rFonts w:ascii="Times New Roman" w:hAnsi="Times New Roman" w:cs="Times New Roman"/>
          <w:sz w:val="28"/>
          <w:szCs w:val="28"/>
        </w:rPr>
      </w:pPr>
    </w:p>
    <w:p w14:paraId="4CD1A06D" w14:textId="77777777" w:rsidR="009169C8" w:rsidRPr="00B61125" w:rsidRDefault="009169C8" w:rsidP="009169C8">
      <w:pPr>
        <w:pStyle w:val="NoSpacing"/>
        <w:ind w:firstLine="709"/>
        <w:jc w:val="both"/>
        <w:outlineLvl w:val="1"/>
        <w:rPr>
          <w:rFonts w:ascii="Times New Roman" w:hAnsi="Times New Roman" w:cs="Times New Roman"/>
          <w:sz w:val="28"/>
          <w:szCs w:val="28"/>
        </w:rPr>
      </w:pPr>
      <w:bookmarkStart w:id="1" w:name="_Toc101257647"/>
      <w:r w:rsidRPr="00B61125">
        <w:rPr>
          <w:rFonts w:ascii="Times New Roman" w:hAnsi="Times New Roman" w:cs="Times New Roman"/>
          <w:sz w:val="28"/>
          <w:szCs w:val="28"/>
        </w:rPr>
        <w:t>1.1. Наименование Системы</w:t>
      </w:r>
      <w:bookmarkEnd w:id="1"/>
      <w:r w:rsidRPr="00B61125">
        <w:rPr>
          <w:rFonts w:ascii="Times New Roman" w:hAnsi="Times New Roman" w:cs="Times New Roman"/>
          <w:sz w:val="28"/>
          <w:szCs w:val="28"/>
        </w:rPr>
        <w:t xml:space="preserve"> </w:t>
      </w:r>
    </w:p>
    <w:p w14:paraId="210442DA" w14:textId="77777777" w:rsidR="009169C8" w:rsidRPr="00B61125" w:rsidRDefault="009169C8" w:rsidP="009169C8">
      <w:pPr>
        <w:pStyle w:val="NoSpacing"/>
        <w:ind w:firstLine="709"/>
        <w:jc w:val="both"/>
        <w:rPr>
          <w:rFonts w:ascii="Times New Roman" w:hAnsi="Times New Roman" w:cs="Times New Roman"/>
          <w:sz w:val="28"/>
          <w:szCs w:val="28"/>
        </w:rPr>
      </w:pPr>
    </w:p>
    <w:p w14:paraId="3B856316" w14:textId="5C6CE39C"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 xml:space="preserve">Наименование Системы – </w:t>
      </w:r>
      <w:r w:rsidR="001330FB" w:rsidRPr="00D12CA0">
        <w:rPr>
          <w:rFonts w:ascii="Times New Roman" w:hAnsi="Times New Roman" w:cs="Times New Roman"/>
          <w:sz w:val="28"/>
          <w:szCs w:val="28"/>
        </w:rPr>
        <w:t>Система управления сайтом «Ласточка</w:t>
      </w:r>
      <w:r w:rsidR="001330FB">
        <w:rPr>
          <w:rFonts w:ascii="Times New Roman" w:hAnsi="Times New Roman" w:cs="Times New Roman"/>
          <w:sz w:val="28"/>
          <w:szCs w:val="28"/>
        </w:rPr>
        <w:t>»</w:t>
      </w:r>
      <w:r w:rsidRPr="00B61125">
        <w:rPr>
          <w:rFonts w:ascii="Times New Roman" w:hAnsi="Times New Roman" w:cs="Times New Roman"/>
          <w:sz w:val="28"/>
          <w:szCs w:val="28"/>
        </w:rPr>
        <w:t>.</w:t>
      </w:r>
    </w:p>
    <w:p w14:paraId="07371E2F" w14:textId="77777777" w:rsidR="009169C8" w:rsidRDefault="009169C8" w:rsidP="009169C8">
      <w:pPr>
        <w:pStyle w:val="NoSpacing"/>
        <w:ind w:firstLine="709"/>
        <w:jc w:val="both"/>
        <w:rPr>
          <w:rFonts w:ascii="Times New Roman" w:hAnsi="Times New Roman" w:cs="Times New Roman"/>
          <w:sz w:val="28"/>
          <w:szCs w:val="28"/>
        </w:rPr>
      </w:pPr>
    </w:p>
    <w:p w14:paraId="688DA6B9" w14:textId="77777777" w:rsidR="009169C8" w:rsidRPr="00B61125" w:rsidRDefault="009169C8" w:rsidP="009169C8">
      <w:pPr>
        <w:pStyle w:val="NoSpacing"/>
        <w:ind w:firstLine="709"/>
        <w:jc w:val="both"/>
        <w:rPr>
          <w:rFonts w:ascii="Times New Roman" w:hAnsi="Times New Roman" w:cs="Times New Roman"/>
          <w:sz w:val="28"/>
          <w:szCs w:val="28"/>
        </w:rPr>
      </w:pPr>
    </w:p>
    <w:p w14:paraId="1D41E326" w14:textId="77777777" w:rsidR="009169C8" w:rsidRPr="00B61125" w:rsidRDefault="009169C8" w:rsidP="009169C8">
      <w:pPr>
        <w:pStyle w:val="NoSpacing"/>
        <w:ind w:firstLine="709"/>
        <w:jc w:val="both"/>
        <w:outlineLvl w:val="1"/>
        <w:rPr>
          <w:rFonts w:ascii="Times New Roman" w:hAnsi="Times New Roman" w:cs="Times New Roman"/>
          <w:sz w:val="28"/>
          <w:szCs w:val="28"/>
        </w:rPr>
      </w:pPr>
      <w:bookmarkStart w:id="2" w:name="_Toc101257648"/>
      <w:r w:rsidRPr="00B61125">
        <w:rPr>
          <w:rFonts w:ascii="Times New Roman" w:hAnsi="Times New Roman" w:cs="Times New Roman"/>
          <w:sz w:val="28"/>
          <w:szCs w:val="28"/>
        </w:rPr>
        <w:t>1.2. Состав программных средств</w:t>
      </w:r>
      <w:bookmarkEnd w:id="2"/>
      <w:r w:rsidRPr="00B61125">
        <w:rPr>
          <w:rFonts w:ascii="Times New Roman" w:hAnsi="Times New Roman" w:cs="Times New Roman"/>
          <w:sz w:val="28"/>
          <w:szCs w:val="28"/>
        </w:rPr>
        <w:t xml:space="preserve"> </w:t>
      </w:r>
    </w:p>
    <w:p w14:paraId="03B3D76A" w14:textId="77777777" w:rsidR="009169C8" w:rsidRPr="00B61125" w:rsidRDefault="009169C8" w:rsidP="009169C8">
      <w:pPr>
        <w:pStyle w:val="NoSpacing"/>
        <w:ind w:firstLine="709"/>
        <w:jc w:val="both"/>
        <w:rPr>
          <w:rFonts w:ascii="Times New Roman" w:hAnsi="Times New Roman" w:cs="Times New Roman"/>
          <w:sz w:val="28"/>
          <w:szCs w:val="28"/>
        </w:rPr>
      </w:pPr>
    </w:p>
    <w:p w14:paraId="255BB03C"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 xml:space="preserve">Для функционирования Системы требуются: </w:t>
      </w:r>
    </w:p>
    <w:p w14:paraId="4984C683" w14:textId="5864ACB7" w:rsidR="009169C8" w:rsidRPr="00EE5F47" w:rsidRDefault="009169C8" w:rsidP="009169C8">
      <w:pPr>
        <w:pStyle w:val="NoSpacing"/>
        <w:numPr>
          <w:ilvl w:val="0"/>
          <w:numId w:val="1"/>
        </w:numPr>
        <w:ind w:firstLine="273"/>
        <w:jc w:val="both"/>
        <w:rPr>
          <w:rFonts w:ascii="Times New Roman" w:hAnsi="Times New Roman" w:cs="Times New Roman"/>
          <w:sz w:val="28"/>
          <w:szCs w:val="28"/>
        </w:rPr>
      </w:pPr>
      <w:r w:rsidRPr="00EE5F47">
        <w:rPr>
          <w:rFonts w:ascii="Times New Roman" w:hAnsi="Times New Roman" w:cs="Times New Roman"/>
          <w:sz w:val="28"/>
          <w:szCs w:val="28"/>
        </w:rPr>
        <w:t>Nginx</w:t>
      </w:r>
      <w:r>
        <w:rPr>
          <w:rFonts w:ascii="Times New Roman" w:hAnsi="Times New Roman" w:cs="Times New Roman"/>
          <w:sz w:val="28"/>
          <w:szCs w:val="28"/>
        </w:rPr>
        <w:t xml:space="preserve"> 1.1 и выше;</w:t>
      </w:r>
    </w:p>
    <w:p w14:paraId="05C06BD5" w14:textId="77777777" w:rsidR="009169C8" w:rsidRPr="003B4D16" w:rsidRDefault="009169C8" w:rsidP="009169C8">
      <w:pPr>
        <w:pStyle w:val="NoSpacing"/>
        <w:numPr>
          <w:ilvl w:val="0"/>
          <w:numId w:val="1"/>
        </w:numPr>
        <w:ind w:firstLine="273"/>
        <w:jc w:val="both"/>
        <w:rPr>
          <w:rFonts w:ascii="Times New Roman" w:hAnsi="Times New Roman" w:cs="Times New Roman"/>
          <w:sz w:val="28"/>
          <w:szCs w:val="28"/>
        </w:rPr>
      </w:pPr>
      <w:r w:rsidRPr="003B4D16">
        <w:rPr>
          <w:rFonts w:ascii="Times New Roman" w:hAnsi="Times New Roman" w:cs="Times New Roman"/>
          <w:sz w:val="28"/>
          <w:szCs w:val="28"/>
        </w:rPr>
        <w:t>PHP 5.</w:t>
      </w:r>
      <w:r>
        <w:rPr>
          <w:rFonts w:ascii="Times New Roman" w:hAnsi="Times New Roman" w:cs="Times New Roman"/>
          <w:sz w:val="28"/>
          <w:szCs w:val="28"/>
        </w:rPr>
        <w:t>3</w:t>
      </w:r>
      <w:r w:rsidRPr="003B4D16">
        <w:rPr>
          <w:rFonts w:ascii="Times New Roman" w:hAnsi="Times New Roman" w:cs="Times New Roman"/>
          <w:sz w:val="28"/>
          <w:szCs w:val="28"/>
        </w:rPr>
        <w:t xml:space="preserve"> и выше</w:t>
      </w:r>
      <w:r>
        <w:rPr>
          <w:rFonts w:ascii="Times New Roman" w:hAnsi="Times New Roman" w:cs="Times New Roman"/>
          <w:sz w:val="28"/>
          <w:szCs w:val="28"/>
          <w:lang w:val="en-US"/>
        </w:rPr>
        <w:t>;</w:t>
      </w:r>
    </w:p>
    <w:p w14:paraId="41F56E7F" w14:textId="77777777" w:rsidR="009169C8" w:rsidRPr="003B4D16" w:rsidRDefault="009169C8" w:rsidP="009169C8">
      <w:pPr>
        <w:pStyle w:val="NoSpacing"/>
        <w:numPr>
          <w:ilvl w:val="0"/>
          <w:numId w:val="1"/>
        </w:numPr>
        <w:ind w:firstLine="273"/>
        <w:jc w:val="both"/>
        <w:rPr>
          <w:rFonts w:ascii="Times New Roman" w:hAnsi="Times New Roman" w:cs="Times New Roman"/>
          <w:sz w:val="28"/>
          <w:szCs w:val="28"/>
        </w:rPr>
      </w:pPr>
      <w:r w:rsidRPr="003B4D16">
        <w:rPr>
          <w:rFonts w:ascii="Times New Roman" w:hAnsi="Times New Roman" w:cs="Times New Roman"/>
          <w:sz w:val="28"/>
          <w:szCs w:val="28"/>
        </w:rPr>
        <w:t>MySQL 5.0 и выше</w:t>
      </w:r>
      <w:r>
        <w:rPr>
          <w:rFonts w:ascii="Times New Roman" w:hAnsi="Times New Roman" w:cs="Times New Roman"/>
          <w:sz w:val="28"/>
          <w:szCs w:val="28"/>
          <w:lang w:val="en-US"/>
        </w:rPr>
        <w:t>;</w:t>
      </w:r>
    </w:p>
    <w:p w14:paraId="7F9CC6BD" w14:textId="77777777" w:rsidR="009169C8" w:rsidRPr="00B61125" w:rsidRDefault="009169C8" w:rsidP="009169C8">
      <w:pPr>
        <w:pStyle w:val="NoSpacing"/>
        <w:ind w:firstLine="709"/>
        <w:jc w:val="both"/>
        <w:rPr>
          <w:rFonts w:ascii="Times New Roman" w:hAnsi="Times New Roman" w:cs="Times New Roman"/>
          <w:sz w:val="28"/>
          <w:szCs w:val="28"/>
        </w:rPr>
      </w:pPr>
    </w:p>
    <w:p w14:paraId="3C81413D" w14:textId="02142ABB"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 xml:space="preserve">Сайт, созданный на основе </w:t>
      </w:r>
      <w:r w:rsidR="001330FB" w:rsidRPr="00D12CA0">
        <w:rPr>
          <w:rFonts w:ascii="Times New Roman" w:hAnsi="Times New Roman" w:cs="Times New Roman"/>
          <w:sz w:val="28"/>
          <w:szCs w:val="28"/>
        </w:rPr>
        <w:t>Система управления сайтом «Ласточка</w:t>
      </w:r>
      <w:r w:rsidR="001330FB">
        <w:rPr>
          <w:rFonts w:ascii="Times New Roman" w:hAnsi="Times New Roman" w:cs="Times New Roman"/>
          <w:sz w:val="28"/>
          <w:szCs w:val="28"/>
        </w:rPr>
        <w:t>»</w:t>
      </w:r>
      <w:r w:rsidRPr="00B61125">
        <w:rPr>
          <w:rFonts w:ascii="Times New Roman" w:hAnsi="Times New Roman" w:cs="Times New Roman"/>
          <w:sz w:val="28"/>
          <w:szCs w:val="28"/>
        </w:rPr>
        <w:t xml:space="preserve">, поддерживает все современные браузеры: Internet Explorer (поддерживаемые версии - 11.0 и выше), Mozilla Firefox, Opera, Safari, Google Chrome. </w:t>
      </w:r>
    </w:p>
    <w:p w14:paraId="45B08F4F"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ab/>
        <w:t>Встроенный в продукт визуальный HTML редактор совместим со всеми популярными браузерами.</w:t>
      </w:r>
    </w:p>
    <w:p w14:paraId="2176B4D9" w14:textId="77777777" w:rsidR="009169C8" w:rsidRDefault="009169C8" w:rsidP="009169C8">
      <w:pPr>
        <w:pStyle w:val="NoSpacing"/>
        <w:ind w:firstLine="709"/>
        <w:jc w:val="both"/>
        <w:rPr>
          <w:rFonts w:ascii="Times New Roman" w:hAnsi="Times New Roman" w:cs="Times New Roman"/>
          <w:sz w:val="28"/>
          <w:szCs w:val="28"/>
        </w:rPr>
      </w:pPr>
    </w:p>
    <w:p w14:paraId="6204B8EE" w14:textId="77777777" w:rsidR="009169C8" w:rsidRPr="00B61125" w:rsidRDefault="009169C8" w:rsidP="009169C8">
      <w:pPr>
        <w:pStyle w:val="NoSpacing"/>
        <w:ind w:firstLine="709"/>
        <w:jc w:val="both"/>
        <w:rPr>
          <w:rFonts w:ascii="Times New Roman" w:hAnsi="Times New Roman" w:cs="Times New Roman"/>
          <w:sz w:val="28"/>
          <w:szCs w:val="28"/>
        </w:rPr>
      </w:pPr>
    </w:p>
    <w:p w14:paraId="6A3762F7" w14:textId="77777777" w:rsidR="009169C8" w:rsidRPr="00B61125" w:rsidRDefault="009169C8" w:rsidP="009169C8">
      <w:pPr>
        <w:pStyle w:val="NoSpacing"/>
        <w:ind w:firstLine="709"/>
        <w:jc w:val="both"/>
        <w:outlineLvl w:val="1"/>
        <w:rPr>
          <w:rFonts w:ascii="Times New Roman" w:hAnsi="Times New Roman" w:cs="Times New Roman"/>
          <w:sz w:val="28"/>
          <w:szCs w:val="28"/>
        </w:rPr>
      </w:pPr>
      <w:bookmarkStart w:id="3" w:name="_Toc101257649"/>
      <w:r w:rsidRPr="00B61125">
        <w:rPr>
          <w:rFonts w:ascii="Times New Roman" w:hAnsi="Times New Roman" w:cs="Times New Roman"/>
          <w:sz w:val="28"/>
          <w:szCs w:val="28"/>
        </w:rPr>
        <w:t>1.3. Язык программирования</w:t>
      </w:r>
      <w:bookmarkEnd w:id="3"/>
      <w:r w:rsidRPr="00B61125">
        <w:rPr>
          <w:rFonts w:ascii="Times New Roman" w:hAnsi="Times New Roman" w:cs="Times New Roman"/>
          <w:sz w:val="28"/>
          <w:szCs w:val="28"/>
        </w:rPr>
        <w:t xml:space="preserve"> </w:t>
      </w:r>
    </w:p>
    <w:p w14:paraId="69DC9C22" w14:textId="77777777" w:rsidR="009169C8" w:rsidRPr="00B61125" w:rsidRDefault="009169C8" w:rsidP="009169C8">
      <w:pPr>
        <w:pStyle w:val="NoSpacing"/>
        <w:ind w:firstLine="709"/>
        <w:jc w:val="both"/>
        <w:rPr>
          <w:rFonts w:ascii="Times New Roman" w:hAnsi="Times New Roman" w:cs="Times New Roman"/>
          <w:sz w:val="28"/>
          <w:szCs w:val="28"/>
        </w:rPr>
      </w:pPr>
    </w:p>
    <w:p w14:paraId="4F5EAE99"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 xml:space="preserve">Языками программирования для Системы являются </w:t>
      </w:r>
      <w:r w:rsidRPr="00B61125">
        <w:rPr>
          <w:rFonts w:ascii="Times New Roman" w:hAnsi="Times New Roman" w:cs="Times New Roman"/>
          <w:sz w:val="28"/>
          <w:szCs w:val="28"/>
          <w:lang w:val="en-US"/>
        </w:rPr>
        <w:t>PHP</w:t>
      </w:r>
      <w:r w:rsidRPr="00B61125">
        <w:rPr>
          <w:rFonts w:ascii="Times New Roman" w:hAnsi="Times New Roman" w:cs="Times New Roman"/>
          <w:sz w:val="28"/>
          <w:szCs w:val="28"/>
        </w:rPr>
        <w:t xml:space="preserve">, </w:t>
      </w:r>
      <w:r w:rsidRPr="00B61125">
        <w:rPr>
          <w:rFonts w:ascii="Times New Roman" w:hAnsi="Times New Roman" w:cs="Times New Roman"/>
          <w:sz w:val="28"/>
          <w:szCs w:val="28"/>
          <w:lang w:val="en-US"/>
        </w:rPr>
        <w:t>Javascript</w:t>
      </w:r>
      <w:r w:rsidRPr="00B61125">
        <w:rPr>
          <w:rFonts w:ascii="Times New Roman" w:hAnsi="Times New Roman" w:cs="Times New Roman"/>
          <w:sz w:val="28"/>
          <w:szCs w:val="28"/>
        </w:rPr>
        <w:t>.</w:t>
      </w:r>
    </w:p>
    <w:p w14:paraId="7E5D1326" w14:textId="77777777" w:rsidR="009169C8" w:rsidRPr="00B61125" w:rsidRDefault="009169C8" w:rsidP="009169C8">
      <w:pPr>
        <w:ind w:firstLine="709"/>
        <w:jc w:val="both"/>
        <w:rPr>
          <w:sz w:val="28"/>
          <w:szCs w:val="28"/>
        </w:rPr>
      </w:pPr>
      <w:r w:rsidRPr="00B61125">
        <w:rPr>
          <w:sz w:val="28"/>
          <w:szCs w:val="28"/>
        </w:rPr>
        <w:br w:type="page"/>
      </w:r>
    </w:p>
    <w:p w14:paraId="53B48467" w14:textId="77777777" w:rsidR="009169C8" w:rsidRPr="00B61125" w:rsidRDefault="009169C8" w:rsidP="009169C8">
      <w:pPr>
        <w:pStyle w:val="NoSpacing"/>
        <w:ind w:firstLine="709"/>
        <w:outlineLvl w:val="0"/>
        <w:rPr>
          <w:rFonts w:ascii="Times New Roman" w:hAnsi="Times New Roman" w:cs="Times New Roman"/>
          <w:b/>
          <w:sz w:val="28"/>
          <w:szCs w:val="28"/>
        </w:rPr>
      </w:pPr>
      <w:bookmarkStart w:id="4" w:name="_Toc101257650"/>
      <w:r w:rsidRPr="00B61125">
        <w:rPr>
          <w:rFonts w:ascii="Times New Roman" w:hAnsi="Times New Roman" w:cs="Times New Roman"/>
          <w:b/>
          <w:sz w:val="28"/>
          <w:szCs w:val="28"/>
        </w:rPr>
        <w:t>2. Поддержание жизненного цикла программы</w:t>
      </w:r>
      <w:bookmarkEnd w:id="4"/>
    </w:p>
    <w:p w14:paraId="4F4836F6" w14:textId="77777777" w:rsidR="009169C8" w:rsidRPr="00B61125" w:rsidRDefault="009169C8" w:rsidP="009169C8">
      <w:pPr>
        <w:pStyle w:val="NoSpacing"/>
        <w:ind w:firstLine="709"/>
        <w:jc w:val="center"/>
        <w:rPr>
          <w:rFonts w:ascii="Times New Roman" w:hAnsi="Times New Roman" w:cs="Times New Roman"/>
          <w:b/>
          <w:sz w:val="28"/>
          <w:szCs w:val="28"/>
        </w:rPr>
      </w:pPr>
    </w:p>
    <w:p w14:paraId="20716984"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Поддержание жизненного цикла Системы осуществляется за счет сопровождения Системы и включает проведение модернизаций программного обеспечения в соответствии с собственным планом доработок и по заявкам заказчика, восстановление данных и консультации по вопросам эксплуатации, установке и переустановке Системы.</w:t>
      </w:r>
    </w:p>
    <w:p w14:paraId="39E9A0E1" w14:textId="77777777" w:rsidR="009169C8" w:rsidRDefault="009169C8" w:rsidP="009169C8">
      <w:pPr>
        <w:pStyle w:val="NoSpacing"/>
        <w:ind w:firstLine="709"/>
        <w:jc w:val="both"/>
        <w:rPr>
          <w:rFonts w:ascii="Times New Roman" w:hAnsi="Times New Roman" w:cs="Times New Roman"/>
          <w:sz w:val="28"/>
          <w:szCs w:val="28"/>
        </w:rPr>
      </w:pPr>
    </w:p>
    <w:p w14:paraId="52CDACDB" w14:textId="77777777" w:rsidR="009169C8" w:rsidRPr="00B61125" w:rsidRDefault="009169C8" w:rsidP="009169C8">
      <w:pPr>
        <w:pStyle w:val="NoSpacing"/>
        <w:ind w:firstLine="709"/>
        <w:jc w:val="both"/>
        <w:rPr>
          <w:rFonts w:ascii="Times New Roman" w:hAnsi="Times New Roman" w:cs="Times New Roman"/>
          <w:sz w:val="28"/>
          <w:szCs w:val="28"/>
        </w:rPr>
      </w:pPr>
    </w:p>
    <w:p w14:paraId="376D3496" w14:textId="77777777" w:rsidR="009169C8" w:rsidRPr="00B61125" w:rsidRDefault="009169C8" w:rsidP="009169C8">
      <w:pPr>
        <w:pStyle w:val="NoSpacing"/>
        <w:ind w:firstLine="709"/>
        <w:jc w:val="both"/>
        <w:outlineLvl w:val="1"/>
        <w:rPr>
          <w:rFonts w:ascii="Times New Roman" w:hAnsi="Times New Roman" w:cs="Times New Roman"/>
          <w:sz w:val="28"/>
          <w:szCs w:val="28"/>
        </w:rPr>
      </w:pPr>
      <w:bookmarkStart w:id="5" w:name="_Toc101257651"/>
      <w:r w:rsidRPr="00B61125">
        <w:rPr>
          <w:rFonts w:ascii="Times New Roman" w:hAnsi="Times New Roman" w:cs="Times New Roman"/>
          <w:sz w:val="28"/>
          <w:szCs w:val="28"/>
        </w:rPr>
        <w:t>2.1. Назначение сопровождения Системы</w:t>
      </w:r>
      <w:bookmarkEnd w:id="5"/>
    </w:p>
    <w:p w14:paraId="73872EF6" w14:textId="77777777" w:rsidR="009169C8" w:rsidRPr="00B61125" w:rsidRDefault="009169C8" w:rsidP="009169C8">
      <w:pPr>
        <w:pStyle w:val="NoSpacing"/>
        <w:ind w:firstLine="709"/>
        <w:jc w:val="both"/>
        <w:rPr>
          <w:rFonts w:ascii="Times New Roman" w:hAnsi="Times New Roman" w:cs="Times New Roman"/>
          <w:sz w:val="28"/>
          <w:szCs w:val="28"/>
        </w:rPr>
      </w:pPr>
    </w:p>
    <w:p w14:paraId="242196B8"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Сопровождение Системы позволяет:</w:t>
      </w:r>
    </w:p>
    <w:p w14:paraId="379FD45B" w14:textId="77777777" w:rsidR="009169C8" w:rsidRPr="00B61125" w:rsidRDefault="009169C8" w:rsidP="009169C8">
      <w:pPr>
        <w:pStyle w:val="NoSpacing"/>
        <w:numPr>
          <w:ilvl w:val="0"/>
          <w:numId w:val="16"/>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обеспечить отсутствие простоя в работе пользователей по причине невозможности функционирования Системы (аварийная ситуация, ошибки в работе Системы, ошибки пользователей Системы и т.п.);</w:t>
      </w:r>
    </w:p>
    <w:p w14:paraId="09A273CA" w14:textId="77777777" w:rsidR="009169C8" w:rsidRPr="00B61125" w:rsidRDefault="009169C8" w:rsidP="009169C8">
      <w:pPr>
        <w:pStyle w:val="NoSpacing"/>
        <w:numPr>
          <w:ilvl w:val="0"/>
          <w:numId w:val="16"/>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обеспечить гарантию корректного функционирования Системы и дальнейшего развития ее функционала.</w:t>
      </w:r>
    </w:p>
    <w:p w14:paraId="3840BFDC" w14:textId="77777777" w:rsidR="009169C8" w:rsidRDefault="009169C8" w:rsidP="009169C8">
      <w:pPr>
        <w:pStyle w:val="NoSpacing"/>
        <w:ind w:firstLine="709"/>
        <w:jc w:val="both"/>
        <w:rPr>
          <w:rFonts w:ascii="Times New Roman" w:hAnsi="Times New Roman" w:cs="Times New Roman"/>
          <w:sz w:val="28"/>
          <w:szCs w:val="28"/>
        </w:rPr>
      </w:pPr>
    </w:p>
    <w:p w14:paraId="270D2C98" w14:textId="77777777" w:rsidR="009169C8" w:rsidRPr="00B61125" w:rsidRDefault="009169C8" w:rsidP="009169C8">
      <w:pPr>
        <w:pStyle w:val="NoSpacing"/>
        <w:ind w:firstLine="709"/>
        <w:jc w:val="both"/>
        <w:rPr>
          <w:rFonts w:ascii="Times New Roman" w:hAnsi="Times New Roman" w:cs="Times New Roman"/>
          <w:sz w:val="28"/>
          <w:szCs w:val="28"/>
        </w:rPr>
      </w:pPr>
    </w:p>
    <w:p w14:paraId="3F749C9C" w14:textId="77777777" w:rsidR="009169C8" w:rsidRPr="00B61125" w:rsidRDefault="009169C8" w:rsidP="009169C8">
      <w:pPr>
        <w:pStyle w:val="NoSpacing"/>
        <w:ind w:firstLine="709"/>
        <w:jc w:val="both"/>
        <w:outlineLvl w:val="1"/>
        <w:rPr>
          <w:rFonts w:ascii="Times New Roman" w:hAnsi="Times New Roman" w:cs="Times New Roman"/>
          <w:sz w:val="28"/>
          <w:szCs w:val="28"/>
        </w:rPr>
      </w:pPr>
      <w:bookmarkStart w:id="6" w:name="_Toc101257652"/>
      <w:r w:rsidRPr="00B61125">
        <w:rPr>
          <w:rFonts w:ascii="Times New Roman" w:hAnsi="Times New Roman" w:cs="Times New Roman"/>
          <w:sz w:val="28"/>
          <w:szCs w:val="28"/>
        </w:rPr>
        <w:t>2.2. Сервисные процессы сопровождения Системы</w:t>
      </w:r>
      <w:bookmarkEnd w:id="6"/>
    </w:p>
    <w:p w14:paraId="77A8DAE5" w14:textId="77777777" w:rsidR="009169C8" w:rsidRPr="00B61125" w:rsidRDefault="009169C8" w:rsidP="009169C8">
      <w:pPr>
        <w:pStyle w:val="NoSpacing"/>
        <w:ind w:firstLine="709"/>
        <w:jc w:val="both"/>
        <w:rPr>
          <w:rFonts w:ascii="Times New Roman" w:hAnsi="Times New Roman" w:cs="Times New Roman"/>
          <w:sz w:val="28"/>
          <w:szCs w:val="28"/>
        </w:rPr>
      </w:pPr>
    </w:p>
    <w:p w14:paraId="23E2754F"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 xml:space="preserve">Для обеспечения жизненного цикла в сопровождение Системы включены следующие сервисные процессы: </w:t>
      </w:r>
    </w:p>
    <w:p w14:paraId="41BB23C0" w14:textId="7569DC45" w:rsidR="009169C8" w:rsidRPr="00B61125" w:rsidRDefault="009169C8" w:rsidP="009169C8">
      <w:pPr>
        <w:pStyle w:val="NoSpacing"/>
        <w:numPr>
          <w:ilvl w:val="0"/>
          <w:numId w:val="17"/>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консультирования пользователей и администраторов Системы по вопросам эксплуатации (по телефону, факсу, электронной почте) или п</w:t>
      </w:r>
      <w:r w:rsidR="001330FB">
        <w:rPr>
          <w:rFonts w:ascii="Times New Roman" w:hAnsi="Times New Roman" w:cs="Times New Roman"/>
          <w:sz w:val="28"/>
          <w:szCs w:val="28"/>
        </w:rPr>
        <w:t xml:space="preserve">исьменно по запросу Заказчика; </w:t>
      </w:r>
      <w:r w:rsidRPr="00B61125">
        <w:rPr>
          <w:rFonts w:ascii="Times New Roman" w:hAnsi="Times New Roman" w:cs="Times New Roman"/>
          <w:sz w:val="28"/>
          <w:szCs w:val="28"/>
        </w:rPr>
        <w:t xml:space="preserve"> </w:t>
      </w:r>
    </w:p>
    <w:p w14:paraId="4357649A" w14:textId="63FFEB81" w:rsidR="009169C8" w:rsidRPr="00B61125" w:rsidRDefault="009169C8" w:rsidP="009169C8">
      <w:pPr>
        <w:pStyle w:val="NoSpacing"/>
        <w:numPr>
          <w:ilvl w:val="0"/>
          <w:numId w:val="17"/>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обеспечение Заказчика новыми версиями</w:t>
      </w:r>
      <w:r w:rsidR="001330FB">
        <w:rPr>
          <w:rFonts w:ascii="Times New Roman" w:hAnsi="Times New Roman" w:cs="Times New Roman"/>
          <w:sz w:val="28"/>
          <w:szCs w:val="28"/>
        </w:rPr>
        <w:t xml:space="preserve"> Системы по мере их появления; </w:t>
      </w:r>
      <w:r w:rsidRPr="00B61125">
        <w:rPr>
          <w:rFonts w:ascii="Times New Roman" w:hAnsi="Times New Roman" w:cs="Times New Roman"/>
          <w:sz w:val="28"/>
          <w:szCs w:val="28"/>
        </w:rPr>
        <w:t xml:space="preserve"> </w:t>
      </w:r>
    </w:p>
    <w:p w14:paraId="0ABB3859" w14:textId="0A81D15F" w:rsidR="009169C8" w:rsidRPr="00B61125" w:rsidRDefault="009169C8" w:rsidP="009169C8">
      <w:pPr>
        <w:pStyle w:val="NoSpacing"/>
        <w:numPr>
          <w:ilvl w:val="0"/>
          <w:numId w:val="17"/>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 xml:space="preserve">обеспечение Заказчика изменениями и дополнениями к </w:t>
      </w:r>
      <w:r w:rsidR="001330FB">
        <w:rPr>
          <w:rFonts w:ascii="Times New Roman" w:hAnsi="Times New Roman" w:cs="Times New Roman"/>
          <w:sz w:val="28"/>
          <w:szCs w:val="28"/>
        </w:rPr>
        <w:t xml:space="preserve">эксплуатационной документации; </w:t>
      </w:r>
      <w:r w:rsidRPr="00B61125">
        <w:rPr>
          <w:rFonts w:ascii="Times New Roman" w:hAnsi="Times New Roman" w:cs="Times New Roman"/>
          <w:sz w:val="28"/>
          <w:szCs w:val="28"/>
        </w:rPr>
        <w:t xml:space="preserve"> </w:t>
      </w:r>
    </w:p>
    <w:p w14:paraId="4B6D5DFC" w14:textId="77777777" w:rsidR="009169C8" w:rsidRPr="00B61125" w:rsidRDefault="009169C8" w:rsidP="009169C8">
      <w:pPr>
        <w:pStyle w:val="NoSpacing"/>
        <w:numPr>
          <w:ilvl w:val="0"/>
          <w:numId w:val="17"/>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устранение ошибок в случае выявления их при работе с Системой.</w:t>
      </w:r>
    </w:p>
    <w:p w14:paraId="3DBB7A78" w14:textId="77777777" w:rsidR="009169C8" w:rsidRDefault="009169C8" w:rsidP="009169C8">
      <w:pPr>
        <w:pStyle w:val="NoSpacing"/>
        <w:ind w:firstLine="709"/>
        <w:jc w:val="both"/>
        <w:rPr>
          <w:rFonts w:ascii="Times New Roman" w:hAnsi="Times New Roman" w:cs="Times New Roman"/>
          <w:sz w:val="28"/>
          <w:szCs w:val="28"/>
        </w:rPr>
      </w:pPr>
    </w:p>
    <w:p w14:paraId="5C5612FA" w14:textId="77777777" w:rsidR="009169C8" w:rsidRPr="00B61125" w:rsidRDefault="009169C8" w:rsidP="009169C8">
      <w:pPr>
        <w:pStyle w:val="NoSpacing"/>
        <w:ind w:firstLine="709"/>
        <w:jc w:val="both"/>
        <w:rPr>
          <w:rFonts w:ascii="Times New Roman" w:hAnsi="Times New Roman" w:cs="Times New Roman"/>
          <w:sz w:val="28"/>
          <w:szCs w:val="28"/>
        </w:rPr>
      </w:pPr>
    </w:p>
    <w:p w14:paraId="6D22E24D" w14:textId="77777777" w:rsidR="009169C8" w:rsidRPr="00B61125" w:rsidRDefault="009169C8" w:rsidP="009169C8">
      <w:pPr>
        <w:pStyle w:val="NoSpacing"/>
        <w:ind w:firstLine="709"/>
        <w:jc w:val="both"/>
        <w:outlineLvl w:val="2"/>
        <w:rPr>
          <w:rFonts w:ascii="Times New Roman" w:hAnsi="Times New Roman" w:cs="Times New Roman"/>
          <w:sz w:val="28"/>
          <w:szCs w:val="28"/>
        </w:rPr>
      </w:pPr>
      <w:bookmarkStart w:id="7" w:name="_Toc101257653"/>
      <w:r w:rsidRPr="00B61125">
        <w:rPr>
          <w:rFonts w:ascii="Times New Roman" w:hAnsi="Times New Roman" w:cs="Times New Roman"/>
          <w:sz w:val="28"/>
          <w:szCs w:val="28"/>
        </w:rPr>
        <w:t>2.2.1. Техническая поддержка пользователей</w:t>
      </w:r>
      <w:bookmarkEnd w:id="7"/>
    </w:p>
    <w:p w14:paraId="6E5089DF" w14:textId="77777777" w:rsidR="009169C8" w:rsidRPr="00B61125" w:rsidRDefault="009169C8" w:rsidP="009169C8">
      <w:pPr>
        <w:pStyle w:val="NoSpacing"/>
        <w:ind w:firstLine="709"/>
        <w:jc w:val="both"/>
        <w:rPr>
          <w:rFonts w:ascii="Times New Roman" w:hAnsi="Times New Roman" w:cs="Times New Roman"/>
          <w:sz w:val="28"/>
          <w:szCs w:val="28"/>
        </w:rPr>
      </w:pPr>
    </w:p>
    <w:p w14:paraId="22C6316A" w14:textId="5DFBE9FA"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Техническая поддержка пользователей осуществляется в формате консультирования пользователей и администраторов Системы по вопросам установки, администрирования и эксплуатации программного обеспечения по элект</w:t>
      </w:r>
      <w:r w:rsidR="001330FB">
        <w:rPr>
          <w:rFonts w:ascii="Times New Roman" w:hAnsi="Times New Roman" w:cs="Times New Roman"/>
          <w:sz w:val="28"/>
          <w:szCs w:val="28"/>
        </w:rPr>
        <w:t>ронным каналам связи (телефону</w:t>
      </w:r>
      <w:r w:rsidRPr="00B61125">
        <w:rPr>
          <w:rFonts w:ascii="Times New Roman" w:hAnsi="Times New Roman" w:cs="Times New Roman"/>
          <w:sz w:val="28"/>
          <w:szCs w:val="28"/>
        </w:rPr>
        <w:t>, электронной почте) или письменно по запросу.</w:t>
      </w:r>
    </w:p>
    <w:p w14:paraId="28627DA9" w14:textId="483688BB"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Для оказания технической поддержки Системы выделен единый номер 8 (</w:t>
      </w:r>
      <w:r w:rsidR="001330FB">
        <w:rPr>
          <w:rFonts w:ascii="Times New Roman" w:hAnsi="Times New Roman" w:cs="Times New Roman"/>
          <w:sz w:val="28"/>
          <w:szCs w:val="28"/>
        </w:rPr>
        <w:t>912</w:t>
      </w:r>
      <w:r w:rsidRPr="00B61125">
        <w:rPr>
          <w:rFonts w:ascii="Times New Roman" w:hAnsi="Times New Roman" w:cs="Times New Roman"/>
          <w:sz w:val="28"/>
          <w:szCs w:val="28"/>
        </w:rPr>
        <w:t xml:space="preserve">) </w:t>
      </w:r>
      <w:r w:rsidR="001330FB">
        <w:rPr>
          <w:rFonts w:ascii="Times New Roman" w:hAnsi="Times New Roman" w:cs="Times New Roman"/>
          <w:sz w:val="28"/>
          <w:szCs w:val="28"/>
        </w:rPr>
        <w:t>925 21 48</w:t>
      </w:r>
      <w:r w:rsidRPr="00B61125">
        <w:rPr>
          <w:rFonts w:ascii="Times New Roman" w:hAnsi="Times New Roman" w:cs="Times New Roman"/>
          <w:sz w:val="28"/>
          <w:szCs w:val="28"/>
        </w:rPr>
        <w:t xml:space="preserve">. Также пользователи сервиса могут направлять возникающие вопросы на электронную почту технической поддержки по адресу </w:t>
      </w:r>
      <w:r w:rsidR="001330FB">
        <w:rPr>
          <w:rFonts w:ascii="Times New Roman" w:hAnsi="Times New Roman" w:cs="Times New Roman"/>
          <w:sz w:val="28"/>
          <w:szCs w:val="28"/>
        </w:rPr>
        <w:t>FFinn</w:t>
      </w:r>
      <w:r w:rsidRPr="00B61125">
        <w:rPr>
          <w:rFonts w:ascii="Times New Roman" w:hAnsi="Times New Roman" w:cs="Times New Roman"/>
          <w:sz w:val="28"/>
          <w:szCs w:val="28"/>
        </w:rPr>
        <w:t>@yandex.ru.</w:t>
      </w:r>
    </w:p>
    <w:p w14:paraId="657B812D" w14:textId="77777777" w:rsidR="009169C8" w:rsidRPr="00B61125" w:rsidRDefault="009169C8" w:rsidP="009169C8">
      <w:pPr>
        <w:pStyle w:val="NoSpacing"/>
        <w:ind w:firstLine="709"/>
        <w:jc w:val="both"/>
        <w:rPr>
          <w:rFonts w:ascii="Times New Roman" w:hAnsi="Times New Roman" w:cs="Times New Roman"/>
          <w:sz w:val="28"/>
          <w:szCs w:val="28"/>
        </w:rPr>
      </w:pPr>
    </w:p>
    <w:p w14:paraId="4E1791CF"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В рамках технической поддержки Системы оказываются следующие услуги:</w:t>
      </w:r>
    </w:p>
    <w:p w14:paraId="794192B4" w14:textId="77777777" w:rsidR="009169C8" w:rsidRPr="00B61125" w:rsidRDefault="009169C8" w:rsidP="009169C8">
      <w:pPr>
        <w:pStyle w:val="NoSpacing"/>
        <w:numPr>
          <w:ilvl w:val="0"/>
          <w:numId w:val="18"/>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помощь в установке Системы;</w:t>
      </w:r>
    </w:p>
    <w:p w14:paraId="63A601CB" w14:textId="77777777" w:rsidR="009169C8" w:rsidRPr="00B61125" w:rsidRDefault="009169C8" w:rsidP="009169C8">
      <w:pPr>
        <w:pStyle w:val="NoSpacing"/>
        <w:numPr>
          <w:ilvl w:val="0"/>
          <w:numId w:val="18"/>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помощь в настройке и администрировании;</w:t>
      </w:r>
    </w:p>
    <w:p w14:paraId="729FB311" w14:textId="77777777" w:rsidR="009169C8" w:rsidRPr="00B61125" w:rsidRDefault="009169C8" w:rsidP="009169C8">
      <w:pPr>
        <w:pStyle w:val="NoSpacing"/>
        <w:numPr>
          <w:ilvl w:val="0"/>
          <w:numId w:val="18"/>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помощь в установке обновлений Системы;</w:t>
      </w:r>
    </w:p>
    <w:p w14:paraId="73A589B6" w14:textId="77777777" w:rsidR="009169C8" w:rsidRPr="00B61125" w:rsidRDefault="009169C8" w:rsidP="009169C8">
      <w:pPr>
        <w:pStyle w:val="NoSpacing"/>
        <w:numPr>
          <w:ilvl w:val="0"/>
          <w:numId w:val="18"/>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помощь в поиске и устранении проблем в случае некорректной установки обновления Системы;</w:t>
      </w:r>
    </w:p>
    <w:p w14:paraId="30A0F2BF" w14:textId="77777777" w:rsidR="009169C8" w:rsidRPr="00B61125" w:rsidRDefault="009169C8" w:rsidP="009169C8">
      <w:pPr>
        <w:pStyle w:val="NoSpacing"/>
        <w:numPr>
          <w:ilvl w:val="0"/>
          <w:numId w:val="18"/>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пояснение функционала модулей Системы, помощь в эксплуатации Системы;</w:t>
      </w:r>
    </w:p>
    <w:p w14:paraId="298D44F5" w14:textId="77777777" w:rsidR="009169C8" w:rsidRPr="00B61125" w:rsidRDefault="009169C8" w:rsidP="009169C8">
      <w:pPr>
        <w:pStyle w:val="NoSpacing"/>
        <w:numPr>
          <w:ilvl w:val="0"/>
          <w:numId w:val="18"/>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предоставление актуальной документации по установке/настройке/работе Системы;</w:t>
      </w:r>
    </w:p>
    <w:p w14:paraId="2B9B2DFE" w14:textId="77777777" w:rsidR="009169C8" w:rsidRDefault="009169C8" w:rsidP="009169C8">
      <w:pPr>
        <w:pStyle w:val="NoSpacing"/>
        <w:numPr>
          <w:ilvl w:val="0"/>
          <w:numId w:val="18"/>
        </w:numPr>
        <w:ind w:left="0" w:firstLine="709"/>
        <w:jc w:val="both"/>
        <w:rPr>
          <w:rFonts w:ascii="Times New Roman" w:hAnsi="Times New Roman" w:cs="Times New Roman"/>
          <w:sz w:val="28"/>
          <w:szCs w:val="28"/>
        </w:rPr>
      </w:pPr>
      <w:r w:rsidRPr="006E70FD">
        <w:rPr>
          <w:rFonts w:ascii="Times New Roman" w:hAnsi="Times New Roman" w:cs="Times New Roman"/>
          <w:sz w:val="28"/>
          <w:szCs w:val="28"/>
        </w:rPr>
        <w:t xml:space="preserve">общие консультации по работе в системе. </w:t>
      </w:r>
      <w:r w:rsidRPr="006E70FD">
        <w:rPr>
          <w:rFonts w:ascii="Times New Roman" w:hAnsi="Times New Roman" w:cs="Times New Roman"/>
          <w:sz w:val="28"/>
          <w:szCs w:val="28"/>
        </w:rPr>
        <w:cr/>
      </w:r>
    </w:p>
    <w:p w14:paraId="7B402B95" w14:textId="77777777" w:rsidR="009169C8" w:rsidRPr="006E70FD" w:rsidRDefault="009169C8" w:rsidP="009169C8">
      <w:pPr>
        <w:pStyle w:val="NoSpacing"/>
        <w:ind w:left="709"/>
        <w:jc w:val="both"/>
        <w:rPr>
          <w:rFonts w:ascii="Times New Roman" w:hAnsi="Times New Roman" w:cs="Times New Roman"/>
          <w:sz w:val="28"/>
          <w:szCs w:val="28"/>
        </w:rPr>
      </w:pPr>
    </w:p>
    <w:p w14:paraId="67D4E9D0" w14:textId="77777777" w:rsidR="009169C8" w:rsidRPr="00B61125" w:rsidRDefault="009169C8" w:rsidP="009169C8">
      <w:pPr>
        <w:pStyle w:val="NoSpacing"/>
        <w:ind w:firstLine="709"/>
        <w:jc w:val="both"/>
        <w:outlineLvl w:val="2"/>
        <w:rPr>
          <w:rFonts w:ascii="Times New Roman" w:hAnsi="Times New Roman" w:cs="Times New Roman"/>
          <w:sz w:val="28"/>
          <w:szCs w:val="28"/>
        </w:rPr>
      </w:pPr>
      <w:bookmarkStart w:id="8" w:name="_Toc101257654"/>
      <w:r w:rsidRPr="00B61125">
        <w:rPr>
          <w:rFonts w:ascii="Times New Roman" w:hAnsi="Times New Roman" w:cs="Times New Roman"/>
          <w:sz w:val="28"/>
          <w:szCs w:val="28"/>
        </w:rPr>
        <w:t>2.2.2. Проведение модернизации Системы</w:t>
      </w:r>
      <w:bookmarkEnd w:id="8"/>
    </w:p>
    <w:p w14:paraId="6E1AC5F9" w14:textId="77777777" w:rsidR="009169C8" w:rsidRPr="00B61125" w:rsidRDefault="009169C8" w:rsidP="009169C8">
      <w:pPr>
        <w:pStyle w:val="NoSpacing"/>
        <w:ind w:firstLine="709"/>
        <w:jc w:val="both"/>
        <w:rPr>
          <w:rFonts w:ascii="Times New Roman" w:hAnsi="Times New Roman" w:cs="Times New Roman"/>
          <w:sz w:val="28"/>
          <w:szCs w:val="28"/>
        </w:rPr>
      </w:pPr>
    </w:p>
    <w:p w14:paraId="1429D380"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Проведение модификации Системы в связи с изменениями в законодательстве, совершенствованием работы функций и процедур, выполняемых Системы, а также по заявкам Заказчика с выпуском новых версий Системы, полученных в результате модификации, и предоставление Заказчику возможности использования новых версий Системы, полученных в результате модификации.</w:t>
      </w:r>
    </w:p>
    <w:p w14:paraId="23A39AA9" w14:textId="77777777" w:rsidR="009169C8" w:rsidRPr="00B61125" w:rsidRDefault="009169C8" w:rsidP="009169C8">
      <w:pPr>
        <w:pStyle w:val="NoSpacing"/>
        <w:ind w:firstLine="709"/>
        <w:jc w:val="both"/>
        <w:rPr>
          <w:rFonts w:ascii="Times New Roman" w:hAnsi="Times New Roman" w:cs="Times New Roman"/>
          <w:sz w:val="28"/>
          <w:szCs w:val="28"/>
        </w:rPr>
      </w:pPr>
    </w:p>
    <w:p w14:paraId="567111F8"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В рамках модификации Системы оказываются следующие услуги:</w:t>
      </w:r>
    </w:p>
    <w:p w14:paraId="4ACB495C" w14:textId="77777777" w:rsidR="009169C8" w:rsidRPr="00B61125" w:rsidRDefault="009169C8" w:rsidP="009169C8">
      <w:pPr>
        <w:pStyle w:val="NoSpacing"/>
        <w:numPr>
          <w:ilvl w:val="0"/>
          <w:numId w:val="19"/>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прием заявок от Заказчика на внесение изменений и дополнений в Системы;</w:t>
      </w:r>
    </w:p>
    <w:p w14:paraId="73CA2855" w14:textId="77777777" w:rsidR="009169C8" w:rsidRPr="00B61125" w:rsidRDefault="009169C8" w:rsidP="009169C8">
      <w:pPr>
        <w:pStyle w:val="NoSpacing"/>
        <w:numPr>
          <w:ilvl w:val="0"/>
          <w:numId w:val="19"/>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согласование с Заказчиком возможности и сроков исполнения заявок, оказание консультационной помощи по вопросам правоприменения пожеланий, указанных в заявке;</w:t>
      </w:r>
    </w:p>
    <w:p w14:paraId="2D7A43E2" w14:textId="77777777" w:rsidR="009169C8" w:rsidRPr="00B61125" w:rsidRDefault="009169C8" w:rsidP="009169C8">
      <w:pPr>
        <w:pStyle w:val="NoSpacing"/>
        <w:numPr>
          <w:ilvl w:val="0"/>
          <w:numId w:val="19"/>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выявление ошибок в функционировании Системы;</w:t>
      </w:r>
    </w:p>
    <w:p w14:paraId="468B0A72" w14:textId="77777777" w:rsidR="009169C8" w:rsidRPr="00B61125" w:rsidRDefault="009169C8" w:rsidP="009169C8">
      <w:pPr>
        <w:pStyle w:val="NoSpacing"/>
        <w:numPr>
          <w:ilvl w:val="0"/>
          <w:numId w:val="19"/>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модификация Системы по заявкам Заказчика;</w:t>
      </w:r>
    </w:p>
    <w:p w14:paraId="5F1C8CFB" w14:textId="77777777" w:rsidR="009169C8" w:rsidRPr="00B61125" w:rsidRDefault="009169C8" w:rsidP="009169C8">
      <w:pPr>
        <w:pStyle w:val="NoSpacing"/>
        <w:numPr>
          <w:ilvl w:val="0"/>
          <w:numId w:val="19"/>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исправление ошибок, выявленных в функционировании Системы;</w:t>
      </w:r>
    </w:p>
    <w:p w14:paraId="655963A8" w14:textId="77777777" w:rsidR="009169C8" w:rsidRPr="00B61125" w:rsidRDefault="009169C8" w:rsidP="009169C8">
      <w:pPr>
        <w:pStyle w:val="NoSpacing"/>
        <w:numPr>
          <w:ilvl w:val="0"/>
          <w:numId w:val="19"/>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модификация Системы в связи с изменением федерального законодательства, административных регламентов;</w:t>
      </w:r>
    </w:p>
    <w:p w14:paraId="31510224" w14:textId="77777777" w:rsidR="009169C8" w:rsidRPr="00B61125" w:rsidRDefault="009169C8" w:rsidP="009169C8">
      <w:pPr>
        <w:pStyle w:val="NoSpacing"/>
        <w:numPr>
          <w:ilvl w:val="0"/>
          <w:numId w:val="19"/>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предоставление Заказчику новых версий Системы, выпущенных в результате модификации и исправления ошибок.</w:t>
      </w:r>
    </w:p>
    <w:p w14:paraId="0BCBFE51" w14:textId="77777777" w:rsidR="009169C8" w:rsidRPr="00B61125" w:rsidRDefault="009169C8" w:rsidP="009169C8">
      <w:pPr>
        <w:pStyle w:val="NoSpacing"/>
        <w:ind w:firstLine="709"/>
        <w:jc w:val="both"/>
        <w:rPr>
          <w:rFonts w:ascii="Times New Roman" w:hAnsi="Times New Roman" w:cs="Times New Roman"/>
          <w:sz w:val="28"/>
          <w:szCs w:val="28"/>
        </w:rPr>
      </w:pPr>
    </w:p>
    <w:p w14:paraId="2BE817BC"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Система регулярно развивается:</w:t>
      </w:r>
    </w:p>
    <w:p w14:paraId="01E34484" w14:textId="77777777" w:rsidR="009169C8" w:rsidRPr="00B61125" w:rsidRDefault="009169C8" w:rsidP="009169C8">
      <w:pPr>
        <w:pStyle w:val="NoSpacing"/>
        <w:numPr>
          <w:ilvl w:val="0"/>
          <w:numId w:val="21"/>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исправляются неисправности;</w:t>
      </w:r>
    </w:p>
    <w:p w14:paraId="06C83ECB" w14:textId="77777777" w:rsidR="009169C8" w:rsidRPr="00B61125" w:rsidRDefault="009169C8" w:rsidP="009169C8">
      <w:pPr>
        <w:pStyle w:val="NoSpacing"/>
        <w:numPr>
          <w:ilvl w:val="0"/>
          <w:numId w:val="21"/>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появляются новые функции;</w:t>
      </w:r>
    </w:p>
    <w:p w14:paraId="4B1DA61F" w14:textId="77777777" w:rsidR="009169C8" w:rsidRPr="00B61125" w:rsidRDefault="009169C8" w:rsidP="009169C8">
      <w:pPr>
        <w:pStyle w:val="NoSpacing"/>
        <w:numPr>
          <w:ilvl w:val="0"/>
          <w:numId w:val="21"/>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оптимизируется скорость работы;</w:t>
      </w:r>
    </w:p>
    <w:p w14:paraId="4B7AE2D2" w14:textId="77777777" w:rsidR="009169C8" w:rsidRPr="00B61125" w:rsidRDefault="009169C8" w:rsidP="009169C8">
      <w:pPr>
        <w:pStyle w:val="NoSpacing"/>
        <w:numPr>
          <w:ilvl w:val="0"/>
          <w:numId w:val="21"/>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обновляется интерфейс.</w:t>
      </w:r>
    </w:p>
    <w:p w14:paraId="445C6E9A" w14:textId="77777777" w:rsidR="009169C8" w:rsidRDefault="009169C8" w:rsidP="009169C8">
      <w:pPr>
        <w:pStyle w:val="NoSpacing"/>
        <w:ind w:firstLine="709"/>
        <w:jc w:val="both"/>
        <w:rPr>
          <w:rFonts w:ascii="Times New Roman" w:hAnsi="Times New Roman" w:cs="Times New Roman"/>
          <w:sz w:val="28"/>
          <w:szCs w:val="28"/>
        </w:rPr>
      </w:pPr>
    </w:p>
    <w:p w14:paraId="290BDB65" w14:textId="77777777" w:rsidR="009169C8" w:rsidRPr="00B61125" w:rsidRDefault="009169C8" w:rsidP="009169C8">
      <w:pPr>
        <w:pStyle w:val="NoSpacing"/>
        <w:ind w:firstLine="709"/>
        <w:jc w:val="both"/>
        <w:rPr>
          <w:rFonts w:ascii="Times New Roman" w:hAnsi="Times New Roman" w:cs="Times New Roman"/>
          <w:sz w:val="28"/>
          <w:szCs w:val="28"/>
        </w:rPr>
      </w:pPr>
    </w:p>
    <w:p w14:paraId="46EC762D" w14:textId="77777777" w:rsidR="009169C8" w:rsidRPr="00B61125" w:rsidRDefault="009169C8" w:rsidP="009169C8">
      <w:pPr>
        <w:pStyle w:val="NoSpacing"/>
        <w:ind w:firstLine="709"/>
        <w:jc w:val="both"/>
        <w:outlineLvl w:val="2"/>
        <w:rPr>
          <w:rFonts w:ascii="Times New Roman" w:hAnsi="Times New Roman" w:cs="Times New Roman"/>
          <w:sz w:val="28"/>
          <w:szCs w:val="28"/>
        </w:rPr>
      </w:pPr>
      <w:bookmarkStart w:id="9" w:name="_Toc101257655"/>
      <w:r w:rsidRPr="00B61125">
        <w:rPr>
          <w:rFonts w:ascii="Times New Roman" w:hAnsi="Times New Roman" w:cs="Times New Roman"/>
          <w:sz w:val="28"/>
          <w:szCs w:val="28"/>
        </w:rPr>
        <w:t>2.2.3. Восстановление данных</w:t>
      </w:r>
      <w:bookmarkEnd w:id="9"/>
    </w:p>
    <w:p w14:paraId="787E76EF" w14:textId="77777777" w:rsidR="009169C8" w:rsidRPr="00B61125" w:rsidRDefault="009169C8" w:rsidP="009169C8">
      <w:pPr>
        <w:pStyle w:val="NoSpacing"/>
        <w:ind w:firstLine="709"/>
        <w:jc w:val="both"/>
        <w:rPr>
          <w:rFonts w:ascii="Times New Roman" w:hAnsi="Times New Roman" w:cs="Times New Roman"/>
          <w:sz w:val="28"/>
          <w:szCs w:val="28"/>
        </w:rPr>
      </w:pPr>
    </w:p>
    <w:p w14:paraId="26A59FD1"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Восстановление данных Системы осуществляется в случае их непредумышленной порчи, вызванной неквалифицированными действиями пользователя или администратора Системы, либо сбоями оборудования, на котором осуществляется функционирование программного обеспечения. Восстановление данных осуществляется при предоставлении резервной копии файла данных, текущего файла данных, содержащего ошибку, а также детальном пошаговом описании последовательности действий и событий, приведших к указанной ситуации.</w:t>
      </w:r>
    </w:p>
    <w:p w14:paraId="3AF0EB78"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Глубина и степень восстановления зависят от предоставленных для работы данных и в каждом конкретном случае индивидуально обсуждаются с заказчиком перед выполнением соответствующей процедуры.</w:t>
      </w:r>
    </w:p>
    <w:p w14:paraId="47862C91" w14:textId="77777777" w:rsidR="009169C8" w:rsidRDefault="009169C8" w:rsidP="009169C8">
      <w:pPr>
        <w:pStyle w:val="NoSpacing"/>
        <w:ind w:firstLine="709"/>
        <w:jc w:val="both"/>
        <w:rPr>
          <w:rFonts w:ascii="Times New Roman" w:hAnsi="Times New Roman" w:cs="Times New Roman"/>
          <w:sz w:val="28"/>
          <w:szCs w:val="28"/>
        </w:rPr>
      </w:pPr>
    </w:p>
    <w:p w14:paraId="01688594" w14:textId="77777777" w:rsidR="009169C8" w:rsidRPr="00B61125" w:rsidRDefault="009169C8" w:rsidP="009169C8">
      <w:pPr>
        <w:pStyle w:val="NoSpacing"/>
        <w:ind w:firstLine="709"/>
        <w:jc w:val="both"/>
        <w:rPr>
          <w:rFonts w:ascii="Times New Roman" w:hAnsi="Times New Roman" w:cs="Times New Roman"/>
          <w:sz w:val="28"/>
          <w:szCs w:val="28"/>
        </w:rPr>
      </w:pPr>
    </w:p>
    <w:p w14:paraId="21D93C82" w14:textId="77777777" w:rsidR="009169C8" w:rsidRPr="00B61125" w:rsidRDefault="009169C8" w:rsidP="009169C8">
      <w:pPr>
        <w:pStyle w:val="NoSpacing"/>
        <w:ind w:firstLine="709"/>
        <w:jc w:val="both"/>
        <w:outlineLvl w:val="2"/>
        <w:rPr>
          <w:rFonts w:ascii="Times New Roman" w:hAnsi="Times New Roman" w:cs="Times New Roman"/>
          <w:sz w:val="28"/>
          <w:szCs w:val="28"/>
        </w:rPr>
      </w:pPr>
      <w:bookmarkStart w:id="10" w:name="_Toc101257656"/>
      <w:r w:rsidRPr="00B61125">
        <w:rPr>
          <w:rFonts w:ascii="Times New Roman" w:hAnsi="Times New Roman" w:cs="Times New Roman"/>
          <w:sz w:val="28"/>
          <w:szCs w:val="28"/>
        </w:rPr>
        <w:t>2.2.4. Оказание услуг по доработке</w:t>
      </w:r>
      <w:bookmarkEnd w:id="10"/>
    </w:p>
    <w:p w14:paraId="25F3147B" w14:textId="77777777" w:rsidR="009169C8" w:rsidRPr="00B61125" w:rsidRDefault="009169C8" w:rsidP="009169C8">
      <w:pPr>
        <w:pStyle w:val="NoSpacing"/>
        <w:ind w:firstLine="709"/>
        <w:jc w:val="both"/>
        <w:rPr>
          <w:rFonts w:ascii="Times New Roman" w:hAnsi="Times New Roman" w:cs="Times New Roman"/>
          <w:sz w:val="28"/>
          <w:szCs w:val="28"/>
        </w:rPr>
      </w:pPr>
    </w:p>
    <w:p w14:paraId="79657C13"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В случае заинтересованности Заказчика в расширении функциональности его версии системы, представитель Заказчика направляет свои пожелания в адрес разработчика системы. Далее все пожелания согласовываются между Исполнителем и Заказчиком, также обговариваются сроки работ.</w:t>
      </w:r>
    </w:p>
    <w:p w14:paraId="4555CEBD" w14:textId="77777777" w:rsidR="009169C8" w:rsidRPr="00B61125" w:rsidRDefault="009169C8" w:rsidP="009169C8">
      <w:pPr>
        <w:pStyle w:val="NoSpacing"/>
        <w:ind w:firstLine="709"/>
        <w:jc w:val="both"/>
        <w:rPr>
          <w:rFonts w:ascii="Times New Roman" w:hAnsi="Times New Roman" w:cs="Times New Roman"/>
          <w:sz w:val="28"/>
          <w:szCs w:val="28"/>
        </w:rPr>
      </w:pPr>
    </w:p>
    <w:p w14:paraId="07E90533"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Перечень Услуг (работ) по модернизации Системы включает в себя:</w:t>
      </w:r>
    </w:p>
    <w:p w14:paraId="11793585" w14:textId="77777777" w:rsidR="009169C8" w:rsidRPr="00B61125" w:rsidRDefault="009169C8" w:rsidP="009169C8">
      <w:pPr>
        <w:pStyle w:val="NoSpacing"/>
        <w:numPr>
          <w:ilvl w:val="0"/>
          <w:numId w:val="20"/>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доработка функционала и корректировка  Системы, основанные на предложениях по улучшению организации базы данных;</w:t>
      </w:r>
    </w:p>
    <w:p w14:paraId="7206E76F" w14:textId="77777777" w:rsidR="009169C8" w:rsidRPr="00B61125" w:rsidRDefault="009169C8" w:rsidP="009169C8">
      <w:pPr>
        <w:pStyle w:val="NoSpacing"/>
        <w:numPr>
          <w:ilvl w:val="0"/>
          <w:numId w:val="20"/>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модернизация функциональных модулей Системы;</w:t>
      </w:r>
    </w:p>
    <w:p w14:paraId="0DE98F67" w14:textId="77777777" w:rsidR="009169C8" w:rsidRPr="00B61125" w:rsidRDefault="009169C8" w:rsidP="009169C8">
      <w:pPr>
        <w:pStyle w:val="NoSpacing"/>
        <w:numPr>
          <w:ilvl w:val="0"/>
          <w:numId w:val="20"/>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разработка, связанная с интеграцией Системы в инфраструктуру Заказчика;</w:t>
      </w:r>
    </w:p>
    <w:p w14:paraId="542F227B" w14:textId="77777777" w:rsidR="009169C8" w:rsidRPr="00B61125" w:rsidRDefault="009169C8" w:rsidP="009169C8">
      <w:pPr>
        <w:pStyle w:val="NoSpacing"/>
        <w:numPr>
          <w:ilvl w:val="0"/>
          <w:numId w:val="20"/>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разработка дополнительной функциональности в Системе по запросам и предложениям Заказчика;</w:t>
      </w:r>
    </w:p>
    <w:p w14:paraId="2F4AAE23" w14:textId="77777777" w:rsidR="009169C8" w:rsidRPr="00B61125" w:rsidRDefault="009169C8" w:rsidP="009169C8">
      <w:pPr>
        <w:pStyle w:val="NoSpacing"/>
        <w:numPr>
          <w:ilvl w:val="0"/>
          <w:numId w:val="20"/>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улучшения, связанные с выгрузкой информации из Системы в файлы различных форматов;</w:t>
      </w:r>
    </w:p>
    <w:p w14:paraId="5F074C4E" w14:textId="77777777" w:rsidR="009169C8" w:rsidRPr="00B61125" w:rsidRDefault="009169C8" w:rsidP="009169C8">
      <w:pPr>
        <w:pStyle w:val="NoSpacing"/>
        <w:numPr>
          <w:ilvl w:val="0"/>
          <w:numId w:val="20"/>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исправления не критичных ошибок, связанных с неудобством использования Системы, но не влияющих на работоспособность Системы.</w:t>
      </w:r>
    </w:p>
    <w:p w14:paraId="36073323" w14:textId="77777777" w:rsidR="009169C8" w:rsidRPr="00B61125" w:rsidRDefault="009169C8" w:rsidP="009169C8">
      <w:pPr>
        <w:pStyle w:val="NoSpacing"/>
        <w:ind w:firstLine="709"/>
        <w:jc w:val="both"/>
        <w:rPr>
          <w:rFonts w:ascii="Times New Roman" w:hAnsi="Times New Roman" w:cs="Times New Roman"/>
          <w:sz w:val="28"/>
          <w:szCs w:val="28"/>
        </w:rPr>
      </w:pPr>
    </w:p>
    <w:p w14:paraId="4D41A7A5" w14:textId="77777777" w:rsidR="009169C8" w:rsidRPr="00B61125" w:rsidRDefault="009169C8" w:rsidP="009169C8">
      <w:pPr>
        <w:ind w:firstLine="709"/>
        <w:rPr>
          <w:sz w:val="28"/>
          <w:szCs w:val="28"/>
        </w:rPr>
      </w:pPr>
      <w:r w:rsidRPr="00B61125">
        <w:rPr>
          <w:sz w:val="28"/>
          <w:szCs w:val="28"/>
        </w:rPr>
        <w:br w:type="page"/>
      </w:r>
    </w:p>
    <w:p w14:paraId="6AC94E4A" w14:textId="77777777" w:rsidR="009169C8" w:rsidRPr="00B61125" w:rsidRDefault="009169C8" w:rsidP="009169C8">
      <w:pPr>
        <w:pStyle w:val="NoSpacing"/>
        <w:ind w:firstLine="709"/>
        <w:outlineLvl w:val="0"/>
        <w:rPr>
          <w:rFonts w:ascii="Times New Roman" w:hAnsi="Times New Roman" w:cs="Times New Roman"/>
          <w:b/>
          <w:sz w:val="28"/>
          <w:szCs w:val="28"/>
        </w:rPr>
      </w:pPr>
      <w:bookmarkStart w:id="11" w:name="_Toc101257657"/>
      <w:r w:rsidRPr="00B61125">
        <w:rPr>
          <w:rFonts w:ascii="Times New Roman" w:hAnsi="Times New Roman" w:cs="Times New Roman"/>
          <w:b/>
          <w:sz w:val="28"/>
          <w:szCs w:val="28"/>
        </w:rPr>
        <w:t>3. Информация о персонале</w:t>
      </w:r>
      <w:bookmarkEnd w:id="11"/>
    </w:p>
    <w:p w14:paraId="47CD558F" w14:textId="77777777" w:rsidR="009169C8" w:rsidRPr="00B61125" w:rsidRDefault="009169C8" w:rsidP="009169C8">
      <w:pPr>
        <w:pStyle w:val="NoSpacing"/>
        <w:ind w:firstLine="709"/>
        <w:jc w:val="center"/>
        <w:rPr>
          <w:rFonts w:ascii="Times New Roman" w:hAnsi="Times New Roman" w:cs="Times New Roman"/>
          <w:b/>
          <w:sz w:val="28"/>
          <w:szCs w:val="28"/>
        </w:rPr>
      </w:pPr>
    </w:p>
    <w:p w14:paraId="2B581F59" w14:textId="77777777" w:rsidR="009169C8" w:rsidRPr="00B61125" w:rsidRDefault="009169C8" w:rsidP="009169C8">
      <w:pPr>
        <w:pStyle w:val="NoSpacing"/>
        <w:ind w:firstLine="709"/>
        <w:jc w:val="both"/>
        <w:outlineLvl w:val="1"/>
        <w:rPr>
          <w:rFonts w:ascii="Times New Roman" w:hAnsi="Times New Roman" w:cs="Times New Roman"/>
          <w:sz w:val="28"/>
          <w:szCs w:val="28"/>
        </w:rPr>
      </w:pPr>
      <w:bookmarkStart w:id="12" w:name="_Toc101257658"/>
      <w:r w:rsidRPr="00B61125">
        <w:rPr>
          <w:rFonts w:ascii="Times New Roman" w:hAnsi="Times New Roman" w:cs="Times New Roman"/>
          <w:sz w:val="28"/>
          <w:szCs w:val="28"/>
        </w:rPr>
        <w:t>3.1. Персонал, обеспечивающий работу Системы на рабочих местах пользователей</w:t>
      </w:r>
      <w:bookmarkEnd w:id="12"/>
    </w:p>
    <w:p w14:paraId="6EB76F59" w14:textId="77777777" w:rsidR="009169C8" w:rsidRPr="00B61125" w:rsidRDefault="009169C8" w:rsidP="009169C8">
      <w:pPr>
        <w:pStyle w:val="NoSpacing"/>
        <w:ind w:firstLine="709"/>
        <w:jc w:val="both"/>
        <w:rPr>
          <w:rFonts w:ascii="Times New Roman" w:hAnsi="Times New Roman" w:cs="Times New Roman"/>
          <w:sz w:val="28"/>
          <w:szCs w:val="28"/>
        </w:rPr>
      </w:pPr>
    </w:p>
    <w:p w14:paraId="0E379741"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Пользователи Системы должны:</w:t>
      </w:r>
    </w:p>
    <w:p w14:paraId="05B25E13" w14:textId="77777777" w:rsidR="009169C8" w:rsidRPr="00B61125" w:rsidRDefault="009169C8" w:rsidP="009169C8">
      <w:pPr>
        <w:pStyle w:val="NoSpacing"/>
        <w:numPr>
          <w:ilvl w:val="0"/>
          <w:numId w:val="22"/>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обладать навыками работы с персональным компьютером на уровне опытного  пользователя;</w:t>
      </w:r>
    </w:p>
    <w:p w14:paraId="26CFC0FE" w14:textId="77777777" w:rsidR="009169C8" w:rsidRPr="00B61125" w:rsidRDefault="009169C8" w:rsidP="009169C8">
      <w:pPr>
        <w:pStyle w:val="NoSpacing"/>
        <w:numPr>
          <w:ilvl w:val="0"/>
          <w:numId w:val="22"/>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обладать опытом работы с электронными документами;</w:t>
      </w:r>
    </w:p>
    <w:p w14:paraId="0B2B8BB2" w14:textId="6287F047" w:rsidR="009169C8" w:rsidRPr="00B61125" w:rsidRDefault="0052714A" w:rsidP="009169C8">
      <w:pPr>
        <w:pStyle w:val="NoSpacing"/>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иметь опыт использования</w:t>
      </w:r>
      <w:r w:rsidR="009169C8" w:rsidRPr="00B61125">
        <w:rPr>
          <w:rFonts w:ascii="Times New Roman" w:hAnsi="Times New Roman" w:cs="Times New Roman"/>
          <w:sz w:val="28"/>
          <w:szCs w:val="28"/>
        </w:rPr>
        <w:t xml:space="preserve"> браузеров;</w:t>
      </w:r>
    </w:p>
    <w:p w14:paraId="209AE0B7" w14:textId="77777777" w:rsidR="009169C8" w:rsidRPr="00B61125" w:rsidRDefault="009169C8" w:rsidP="009169C8">
      <w:pPr>
        <w:pStyle w:val="NoSpacing"/>
        <w:numPr>
          <w:ilvl w:val="0"/>
          <w:numId w:val="22"/>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знать свои должностные обязанности;</w:t>
      </w:r>
    </w:p>
    <w:p w14:paraId="70AB9708" w14:textId="77777777" w:rsidR="009169C8" w:rsidRPr="00B61125" w:rsidRDefault="009169C8" w:rsidP="009169C8">
      <w:pPr>
        <w:pStyle w:val="NoSpacing"/>
        <w:numPr>
          <w:ilvl w:val="0"/>
          <w:numId w:val="22"/>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прочитать руководство пользователя Системы.</w:t>
      </w:r>
    </w:p>
    <w:p w14:paraId="01CE03D9" w14:textId="77777777" w:rsidR="009169C8" w:rsidRDefault="009169C8" w:rsidP="009169C8">
      <w:pPr>
        <w:pStyle w:val="NoSpacing"/>
        <w:ind w:firstLine="709"/>
        <w:jc w:val="both"/>
        <w:rPr>
          <w:rFonts w:ascii="Times New Roman" w:hAnsi="Times New Roman" w:cs="Times New Roman"/>
          <w:sz w:val="28"/>
          <w:szCs w:val="28"/>
        </w:rPr>
      </w:pPr>
    </w:p>
    <w:p w14:paraId="57764BB6" w14:textId="77777777" w:rsidR="009169C8" w:rsidRPr="00B61125" w:rsidRDefault="009169C8" w:rsidP="009169C8">
      <w:pPr>
        <w:pStyle w:val="NoSpacing"/>
        <w:ind w:firstLine="709"/>
        <w:jc w:val="both"/>
        <w:rPr>
          <w:rFonts w:ascii="Times New Roman" w:hAnsi="Times New Roman" w:cs="Times New Roman"/>
          <w:sz w:val="28"/>
          <w:szCs w:val="28"/>
        </w:rPr>
      </w:pPr>
    </w:p>
    <w:p w14:paraId="70436194" w14:textId="77777777" w:rsidR="009169C8" w:rsidRPr="00B61125" w:rsidRDefault="009169C8" w:rsidP="009169C8">
      <w:pPr>
        <w:pStyle w:val="NoSpacing"/>
        <w:ind w:firstLine="709"/>
        <w:jc w:val="both"/>
        <w:outlineLvl w:val="1"/>
        <w:rPr>
          <w:rFonts w:ascii="Times New Roman" w:hAnsi="Times New Roman" w:cs="Times New Roman"/>
          <w:sz w:val="28"/>
          <w:szCs w:val="28"/>
        </w:rPr>
      </w:pPr>
      <w:bookmarkStart w:id="13" w:name="_Toc101257659"/>
      <w:r w:rsidRPr="00B61125">
        <w:rPr>
          <w:rFonts w:ascii="Times New Roman" w:hAnsi="Times New Roman" w:cs="Times New Roman"/>
          <w:sz w:val="28"/>
          <w:szCs w:val="28"/>
        </w:rPr>
        <w:t>3.2. Персонал, обеспечивающий техническую поддержку и модернизацию</w:t>
      </w:r>
      <w:bookmarkEnd w:id="13"/>
    </w:p>
    <w:p w14:paraId="64036127" w14:textId="77777777" w:rsidR="009169C8" w:rsidRPr="00B61125" w:rsidRDefault="009169C8" w:rsidP="009169C8">
      <w:pPr>
        <w:pStyle w:val="NoSpacing"/>
        <w:ind w:firstLine="709"/>
        <w:jc w:val="both"/>
        <w:rPr>
          <w:rFonts w:ascii="Times New Roman" w:hAnsi="Times New Roman" w:cs="Times New Roman"/>
          <w:sz w:val="28"/>
          <w:szCs w:val="28"/>
        </w:rPr>
      </w:pPr>
    </w:p>
    <w:p w14:paraId="70B2EEB4" w14:textId="77777777"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Специалисты, обеспечивающие техническую поддержку и развитие Системы, должны обладать следующими знаниями и навыками:</w:t>
      </w:r>
    </w:p>
    <w:p w14:paraId="1B7C71EB" w14:textId="77777777" w:rsidR="009169C8" w:rsidRPr="00B61125" w:rsidRDefault="009169C8" w:rsidP="009169C8">
      <w:pPr>
        <w:pStyle w:val="NoSpacing"/>
        <w:numPr>
          <w:ilvl w:val="0"/>
          <w:numId w:val="23"/>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знание функциональных возможностей Системы;</w:t>
      </w:r>
    </w:p>
    <w:p w14:paraId="102B0809" w14:textId="77777777" w:rsidR="009169C8" w:rsidRPr="00B61125" w:rsidRDefault="009169C8" w:rsidP="009169C8">
      <w:pPr>
        <w:pStyle w:val="NoSpacing"/>
        <w:numPr>
          <w:ilvl w:val="0"/>
          <w:numId w:val="23"/>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знание особенностей работы с Системой;</w:t>
      </w:r>
    </w:p>
    <w:p w14:paraId="5DDFF591" w14:textId="77777777" w:rsidR="009169C8" w:rsidRPr="00B61125" w:rsidRDefault="009169C8" w:rsidP="009169C8">
      <w:pPr>
        <w:pStyle w:val="NoSpacing"/>
        <w:numPr>
          <w:ilvl w:val="0"/>
          <w:numId w:val="23"/>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знание  законодательства в сфере доступности информации для граждан;</w:t>
      </w:r>
    </w:p>
    <w:p w14:paraId="73DCB3A2" w14:textId="77777777" w:rsidR="009169C8" w:rsidRPr="00B61125" w:rsidRDefault="009169C8" w:rsidP="009169C8">
      <w:pPr>
        <w:pStyle w:val="NoSpacing"/>
        <w:numPr>
          <w:ilvl w:val="0"/>
          <w:numId w:val="23"/>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 xml:space="preserve">знание языков программирования: </w:t>
      </w:r>
      <w:r w:rsidRPr="00B61125">
        <w:rPr>
          <w:rFonts w:ascii="Times New Roman" w:hAnsi="Times New Roman" w:cs="Times New Roman"/>
          <w:sz w:val="28"/>
          <w:szCs w:val="28"/>
          <w:lang w:val="en-US"/>
        </w:rPr>
        <w:t>PHP</w:t>
      </w:r>
      <w:r w:rsidRPr="00B61125">
        <w:rPr>
          <w:rFonts w:ascii="Times New Roman" w:hAnsi="Times New Roman" w:cs="Times New Roman"/>
          <w:sz w:val="28"/>
          <w:szCs w:val="28"/>
        </w:rPr>
        <w:t xml:space="preserve">, </w:t>
      </w:r>
      <w:r w:rsidRPr="00B61125">
        <w:rPr>
          <w:rFonts w:ascii="Times New Roman" w:hAnsi="Times New Roman" w:cs="Times New Roman"/>
          <w:sz w:val="28"/>
          <w:szCs w:val="28"/>
          <w:lang w:val="en-US"/>
        </w:rPr>
        <w:t>Javascript</w:t>
      </w:r>
      <w:r w:rsidRPr="00B61125">
        <w:rPr>
          <w:rFonts w:ascii="Times New Roman" w:hAnsi="Times New Roman" w:cs="Times New Roman"/>
          <w:sz w:val="28"/>
          <w:szCs w:val="28"/>
        </w:rPr>
        <w:t>;</w:t>
      </w:r>
    </w:p>
    <w:p w14:paraId="74E446A2" w14:textId="77777777" w:rsidR="009169C8" w:rsidRPr="00B61125" w:rsidRDefault="009169C8" w:rsidP="009169C8">
      <w:pPr>
        <w:pStyle w:val="NoSpacing"/>
        <w:numPr>
          <w:ilvl w:val="0"/>
          <w:numId w:val="23"/>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знание реляционных БД (MySQL)</w:t>
      </w:r>
      <w:r w:rsidRPr="00B61125">
        <w:rPr>
          <w:rFonts w:ascii="Times New Roman" w:hAnsi="Times New Roman" w:cs="Times New Roman"/>
          <w:sz w:val="28"/>
          <w:szCs w:val="28"/>
          <w:lang w:val="en-US"/>
        </w:rPr>
        <w:t>;</w:t>
      </w:r>
    </w:p>
    <w:p w14:paraId="7476AD8F" w14:textId="77777777" w:rsidR="009169C8" w:rsidRPr="00B61125" w:rsidRDefault="009169C8" w:rsidP="009169C8">
      <w:pPr>
        <w:pStyle w:val="NoSpacing"/>
        <w:numPr>
          <w:ilvl w:val="0"/>
          <w:numId w:val="23"/>
        </w:numPr>
        <w:ind w:left="0" w:firstLine="709"/>
        <w:jc w:val="both"/>
        <w:rPr>
          <w:rFonts w:ascii="Times New Roman" w:hAnsi="Times New Roman" w:cs="Times New Roman"/>
          <w:sz w:val="28"/>
          <w:szCs w:val="28"/>
        </w:rPr>
      </w:pPr>
      <w:r w:rsidRPr="00B61125">
        <w:rPr>
          <w:rFonts w:ascii="Times New Roman" w:hAnsi="Times New Roman" w:cs="Times New Roman"/>
          <w:sz w:val="28"/>
          <w:szCs w:val="28"/>
        </w:rPr>
        <w:t>знание средств восстановления баз данных и мониторинга производительности серверов;</w:t>
      </w:r>
    </w:p>
    <w:p w14:paraId="07ED38C5" w14:textId="77777777" w:rsidR="009169C8" w:rsidRPr="00B61125" w:rsidRDefault="009169C8" w:rsidP="009169C8">
      <w:pPr>
        <w:pStyle w:val="NoSpacing"/>
        <w:ind w:firstLine="709"/>
        <w:jc w:val="both"/>
        <w:rPr>
          <w:rFonts w:ascii="Times New Roman" w:hAnsi="Times New Roman" w:cs="Times New Roman"/>
          <w:sz w:val="28"/>
          <w:szCs w:val="28"/>
        </w:rPr>
      </w:pPr>
    </w:p>
    <w:p w14:paraId="32A78DBF" w14:textId="01C54BA4" w:rsidR="009169C8" w:rsidRPr="00B61125" w:rsidRDefault="009169C8" w:rsidP="009169C8">
      <w:pPr>
        <w:pStyle w:val="NoSpacing"/>
        <w:ind w:firstLine="709"/>
        <w:jc w:val="both"/>
        <w:rPr>
          <w:rFonts w:ascii="Times New Roman" w:hAnsi="Times New Roman" w:cs="Times New Roman"/>
          <w:sz w:val="28"/>
          <w:szCs w:val="28"/>
        </w:rPr>
      </w:pPr>
      <w:r w:rsidRPr="00B61125">
        <w:rPr>
          <w:rFonts w:ascii="Times New Roman" w:hAnsi="Times New Roman" w:cs="Times New Roman"/>
          <w:sz w:val="28"/>
          <w:szCs w:val="28"/>
        </w:rPr>
        <w:t xml:space="preserve">Создание, изменения, модернизация </w:t>
      </w:r>
      <w:r w:rsidR="0052714A" w:rsidRPr="00D12CA0">
        <w:rPr>
          <w:rFonts w:ascii="Times New Roman" w:hAnsi="Times New Roman" w:cs="Times New Roman"/>
          <w:sz w:val="28"/>
          <w:szCs w:val="28"/>
        </w:rPr>
        <w:t>Система управления сайтом «Ласточка</w:t>
      </w:r>
      <w:r w:rsidR="0052714A">
        <w:rPr>
          <w:rFonts w:ascii="Times New Roman" w:hAnsi="Times New Roman" w:cs="Times New Roman"/>
          <w:sz w:val="28"/>
          <w:szCs w:val="28"/>
        </w:rPr>
        <w:t>»</w:t>
      </w:r>
      <w:r w:rsidRPr="00B61125">
        <w:rPr>
          <w:rFonts w:ascii="Times New Roman" w:hAnsi="Times New Roman" w:cs="Times New Roman"/>
          <w:sz w:val="28"/>
          <w:szCs w:val="28"/>
        </w:rPr>
        <w:t xml:space="preserve"> выполнялись и осу</w:t>
      </w:r>
      <w:bookmarkStart w:id="14" w:name="_GoBack"/>
      <w:bookmarkEnd w:id="14"/>
      <w:r w:rsidRPr="00B61125">
        <w:rPr>
          <w:rFonts w:ascii="Times New Roman" w:hAnsi="Times New Roman" w:cs="Times New Roman"/>
          <w:sz w:val="28"/>
          <w:szCs w:val="28"/>
        </w:rPr>
        <w:t xml:space="preserve">ществляются в настоящий момент силами </w:t>
      </w:r>
      <w:r w:rsidR="0052714A">
        <w:rPr>
          <w:rFonts w:ascii="Times New Roman" w:hAnsi="Times New Roman" w:cs="Times New Roman"/>
          <w:sz w:val="28"/>
          <w:szCs w:val="28"/>
        </w:rPr>
        <w:t>Вафина Александра, обладающего</w:t>
      </w:r>
      <w:r w:rsidRPr="00B61125">
        <w:rPr>
          <w:rFonts w:ascii="Times New Roman" w:hAnsi="Times New Roman" w:cs="Times New Roman"/>
          <w:sz w:val="28"/>
          <w:szCs w:val="28"/>
        </w:rPr>
        <w:t xml:space="preserve"> необходимым набором знаний для работы со всеми компонентами, входящими в состав ПО, при решении прикладных задач, соответствующих функционалу программы.</w:t>
      </w:r>
    </w:p>
    <w:p w14:paraId="21DF00C4" w14:textId="7931A917" w:rsidR="00BF31E5" w:rsidRPr="009169C8" w:rsidRDefault="00BF31E5" w:rsidP="009169C8">
      <w:pPr>
        <w:rPr>
          <w:lang w:val="ru-RU"/>
        </w:rPr>
      </w:pPr>
    </w:p>
    <w:sectPr w:rsidR="00BF31E5" w:rsidRPr="009169C8" w:rsidSect="00981931">
      <w:footerReference w:type="default" r:id="rId7"/>
      <w:pgSz w:w="11906" w:h="16838"/>
      <w:pgMar w:top="993" w:right="1133" w:bottom="1134" w:left="1134"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2087F" w14:textId="77777777" w:rsidR="00523249" w:rsidRDefault="00523249">
      <w:r>
        <w:separator/>
      </w:r>
    </w:p>
  </w:endnote>
  <w:endnote w:type="continuationSeparator" w:id="0">
    <w:p w14:paraId="1BACE1AB" w14:textId="77777777" w:rsidR="00523249" w:rsidRDefault="0052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150653"/>
      <w:docPartObj>
        <w:docPartGallery w:val="Page Numbers (Bottom of Page)"/>
        <w:docPartUnique/>
      </w:docPartObj>
    </w:sdtPr>
    <w:sdtEndPr/>
    <w:sdtContent>
      <w:p w14:paraId="3B8DB0FA" w14:textId="77777777" w:rsidR="00981931" w:rsidRDefault="0077213E">
        <w:pPr>
          <w:pStyle w:val="Footer"/>
          <w:jc w:val="center"/>
        </w:pPr>
        <w:r>
          <w:fldChar w:fldCharType="begin"/>
        </w:r>
        <w:r>
          <w:instrText xml:space="preserve"> PAGE   \* MERGEFORMAT </w:instrText>
        </w:r>
        <w:r>
          <w:fldChar w:fldCharType="separate"/>
        </w:r>
        <w:r w:rsidR="00523249">
          <w:rPr>
            <w:noProof/>
          </w:rPr>
          <w:t>1</w:t>
        </w:r>
        <w:r>
          <w:rPr>
            <w:noProof/>
          </w:rPr>
          <w:fldChar w:fldCharType="end"/>
        </w:r>
      </w:p>
    </w:sdtContent>
  </w:sdt>
  <w:p w14:paraId="45CB4169" w14:textId="77777777" w:rsidR="00981931" w:rsidRDefault="005232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93EAF" w14:textId="77777777" w:rsidR="00523249" w:rsidRDefault="00523249">
      <w:r>
        <w:separator/>
      </w:r>
    </w:p>
  </w:footnote>
  <w:footnote w:type="continuationSeparator" w:id="0">
    <w:p w14:paraId="22F874B1" w14:textId="77777777" w:rsidR="00523249" w:rsidRDefault="005232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6ABC"/>
    <w:multiLevelType w:val="hybridMultilevel"/>
    <w:tmpl w:val="FF3E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86A76"/>
    <w:multiLevelType w:val="hybridMultilevel"/>
    <w:tmpl w:val="FF667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53FB8"/>
    <w:multiLevelType w:val="hybridMultilevel"/>
    <w:tmpl w:val="7EE0BFFA"/>
    <w:lvl w:ilvl="0" w:tplc="A8622158">
      <w:start w:val="1"/>
      <w:numFmt w:val="decimal"/>
      <w:lvlText w:val="%1."/>
      <w:lvlJc w:val="left"/>
      <w:pPr>
        <w:ind w:left="1449" w:hanging="74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09203A97"/>
    <w:multiLevelType w:val="hybridMultilevel"/>
    <w:tmpl w:val="EC0881B0"/>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1BEB34F3"/>
    <w:multiLevelType w:val="hybridMultilevel"/>
    <w:tmpl w:val="3C807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117B3"/>
    <w:multiLevelType w:val="hybridMultilevel"/>
    <w:tmpl w:val="B3D0AF2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nsid w:val="20FA598C"/>
    <w:multiLevelType w:val="hybridMultilevel"/>
    <w:tmpl w:val="2150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26630F"/>
    <w:multiLevelType w:val="hybridMultilevel"/>
    <w:tmpl w:val="E1F28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4E224D"/>
    <w:multiLevelType w:val="hybridMultilevel"/>
    <w:tmpl w:val="2A86B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796321"/>
    <w:multiLevelType w:val="hybridMultilevel"/>
    <w:tmpl w:val="57640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897587"/>
    <w:multiLevelType w:val="hybridMultilevel"/>
    <w:tmpl w:val="383CD2B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nsid w:val="42CE2065"/>
    <w:multiLevelType w:val="hybridMultilevel"/>
    <w:tmpl w:val="F490B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936DB8"/>
    <w:multiLevelType w:val="hybridMultilevel"/>
    <w:tmpl w:val="E4341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C75E81"/>
    <w:multiLevelType w:val="hybridMultilevel"/>
    <w:tmpl w:val="9FAE7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0265B8"/>
    <w:multiLevelType w:val="hybridMultilevel"/>
    <w:tmpl w:val="1700B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F70C75"/>
    <w:multiLevelType w:val="hybridMultilevel"/>
    <w:tmpl w:val="0F102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505C34"/>
    <w:multiLevelType w:val="hybridMultilevel"/>
    <w:tmpl w:val="49CA6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164A19"/>
    <w:multiLevelType w:val="multilevel"/>
    <w:tmpl w:val="E26C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17522B"/>
    <w:multiLevelType w:val="hybridMultilevel"/>
    <w:tmpl w:val="0980E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645CF"/>
    <w:multiLevelType w:val="hybridMultilevel"/>
    <w:tmpl w:val="AF087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E1397"/>
    <w:multiLevelType w:val="hybridMultilevel"/>
    <w:tmpl w:val="9774B4D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7751347D"/>
    <w:multiLevelType w:val="hybridMultilevel"/>
    <w:tmpl w:val="B5340362"/>
    <w:lvl w:ilvl="0" w:tplc="218C7EF6">
      <w:start w:val="1"/>
      <w:numFmt w:val="decimal"/>
      <w:lvlText w:val="%1."/>
      <w:lvlJc w:val="left"/>
      <w:pPr>
        <w:ind w:left="1069" w:hanging="360"/>
      </w:pPr>
      <w:rPr>
        <w:rFonts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F90821"/>
    <w:multiLevelType w:val="hybridMultilevel"/>
    <w:tmpl w:val="14484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0"/>
  </w:num>
  <w:num w:numId="4">
    <w:abstractNumId w:val="14"/>
  </w:num>
  <w:num w:numId="5">
    <w:abstractNumId w:val="0"/>
  </w:num>
  <w:num w:numId="6">
    <w:abstractNumId w:val="19"/>
  </w:num>
  <w:num w:numId="7">
    <w:abstractNumId w:val="17"/>
  </w:num>
  <w:num w:numId="8">
    <w:abstractNumId w:val="12"/>
  </w:num>
  <w:num w:numId="9">
    <w:abstractNumId w:val="22"/>
  </w:num>
  <w:num w:numId="10">
    <w:abstractNumId w:val="6"/>
  </w:num>
  <w:num w:numId="11">
    <w:abstractNumId w:val="10"/>
  </w:num>
  <w:num w:numId="12">
    <w:abstractNumId w:val="3"/>
  </w:num>
  <w:num w:numId="13">
    <w:abstractNumId w:val="5"/>
  </w:num>
  <w:num w:numId="14">
    <w:abstractNumId w:val="2"/>
  </w:num>
  <w:num w:numId="15">
    <w:abstractNumId w:val="9"/>
  </w:num>
  <w:num w:numId="16">
    <w:abstractNumId w:val="11"/>
  </w:num>
  <w:num w:numId="17">
    <w:abstractNumId w:val="4"/>
  </w:num>
  <w:num w:numId="18">
    <w:abstractNumId w:val="18"/>
  </w:num>
  <w:num w:numId="19">
    <w:abstractNumId w:val="8"/>
  </w:num>
  <w:num w:numId="20">
    <w:abstractNumId w:val="13"/>
  </w:num>
  <w:num w:numId="21">
    <w:abstractNumId w:val="1"/>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D9"/>
    <w:rsid w:val="000929CE"/>
    <w:rsid w:val="001330FB"/>
    <w:rsid w:val="00183A65"/>
    <w:rsid w:val="001917D4"/>
    <w:rsid w:val="001C3569"/>
    <w:rsid w:val="00200A73"/>
    <w:rsid w:val="0035279D"/>
    <w:rsid w:val="0036653B"/>
    <w:rsid w:val="003A6112"/>
    <w:rsid w:val="0049396D"/>
    <w:rsid w:val="004A3825"/>
    <w:rsid w:val="004E11DD"/>
    <w:rsid w:val="004E30DF"/>
    <w:rsid w:val="00523249"/>
    <w:rsid w:val="0052714A"/>
    <w:rsid w:val="00553EC2"/>
    <w:rsid w:val="005E39D9"/>
    <w:rsid w:val="006D02F5"/>
    <w:rsid w:val="006D04F4"/>
    <w:rsid w:val="007263D6"/>
    <w:rsid w:val="0077213E"/>
    <w:rsid w:val="007B0E82"/>
    <w:rsid w:val="007E72BB"/>
    <w:rsid w:val="00846504"/>
    <w:rsid w:val="009169C8"/>
    <w:rsid w:val="009702DF"/>
    <w:rsid w:val="00971477"/>
    <w:rsid w:val="009A0ECE"/>
    <w:rsid w:val="00A40998"/>
    <w:rsid w:val="00B90743"/>
    <w:rsid w:val="00BA497F"/>
    <w:rsid w:val="00BF31E5"/>
    <w:rsid w:val="00C46CCF"/>
    <w:rsid w:val="00CD3FCC"/>
    <w:rsid w:val="00D12CA0"/>
    <w:rsid w:val="00E632D3"/>
    <w:rsid w:val="00F84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3081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653B"/>
    <w:rPr>
      <w:rFonts w:ascii="Times New Roman" w:hAnsi="Times New Roman" w:cs="Times New Roman"/>
      <w:lang w:eastAsia="en-GB"/>
    </w:rPr>
  </w:style>
  <w:style w:type="paragraph" w:styleId="Heading1">
    <w:name w:val="heading 1"/>
    <w:basedOn w:val="Normal"/>
    <w:next w:val="Normal"/>
    <w:link w:val="Heading1Char"/>
    <w:uiPriority w:val="9"/>
    <w:qFormat/>
    <w:rsid w:val="009169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702D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9D9"/>
    <w:rPr>
      <w:sz w:val="22"/>
      <w:szCs w:val="22"/>
      <w:lang w:val="ru-RU"/>
    </w:rPr>
  </w:style>
  <w:style w:type="paragraph" w:styleId="Footer">
    <w:name w:val="footer"/>
    <w:basedOn w:val="Normal"/>
    <w:link w:val="FooterChar"/>
    <w:uiPriority w:val="99"/>
    <w:unhideWhenUsed/>
    <w:rsid w:val="005E39D9"/>
    <w:pPr>
      <w:tabs>
        <w:tab w:val="center" w:pos="4677"/>
        <w:tab w:val="right" w:pos="9355"/>
      </w:tabs>
    </w:pPr>
    <w:rPr>
      <w:rFonts w:asciiTheme="minorHAnsi" w:hAnsiTheme="minorHAnsi" w:cstheme="minorBidi"/>
      <w:sz w:val="22"/>
      <w:szCs w:val="22"/>
      <w:lang w:val="ru-RU" w:eastAsia="en-US"/>
    </w:rPr>
  </w:style>
  <w:style w:type="character" w:customStyle="1" w:styleId="FooterChar">
    <w:name w:val="Footer Char"/>
    <w:basedOn w:val="DefaultParagraphFont"/>
    <w:link w:val="Footer"/>
    <w:uiPriority w:val="99"/>
    <w:rsid w:val="005E39D9"/>
    <w:rPr>
      <w:sz w:val="22"/>
      <w:szCs w:val="22"/>
      <w:lang w:val="ru-RU"/>
    </w:rPr>
  </w:style>
  <w:style w:type="paragraph" w:styleId="HTMLPreformatted">
    <w:name w:val="HTML Preformatted"/>
    <w:basedOn w:val="Normal"/>
    <w:link w:val="HTMLPreformattedChar"/>
    <w:uiPriority w:val="99"/>
    <w:semiHidden/>
    <w:unhideWhenUsed/>
    <w:rsid w:val="00BF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F31E5"/>
    <w:rPr>
      <w:rFonts w:ascii="Courier New" w:hAnsi="Courier New" w:cs="Courier New"/>
      <w:sz w:val="20"/>
      <w:szCs w:val="20"/>
      <w:lang w:eastAsia="en-GB"/>
    </w:rPr>
  </w:style>
  <w:style w:type="paragraph" w:styleId="ListParagraph">
    <w:name w:val="List Paragraph"/>
    <w:basedOn w:val="Normal"/>
    <w:uiPriority w:val="34"/>
    <w:qFormat/>
    <w:rsid w:val="006D02F5"/>
    <w:pPr>
      <w:spacing w:after="200" w:line="276" w:lineRule="auto"/>
      <w:ind w:left="720"/>
      <w:contextualSpacing/>
    </w:pPr>
    <w:rPr>
      <w:rFonts w:asciiTheme="minorHAnsi" w:hAnsiTheme="minorHAnsi" w:cstheme="minorBidi"/>
      <w:sz w:val="22"/>
      <w:szCs w:val="22"/>
      <w:lang w:val="ru-RU" w:eastAsia="en-US"/>
    </w:rPr>
  </w:style>
  <w:style w:type="character" w:styleId="Hyperlink">
    <w:name w:val="Hyperlink"/>
    <w:basedOn w:val="DefaultParagraphFont"/>
    <w:uiPriority w:val="99"/>
    <w:unhideWhenUsed/>
    <w:rsid w:val="006D02F5"/>
    <w:rPr>
      <w:color w:val="0563C1" w:themeColor="hyperlink"/>
      <w:u w:val="single"/>
    </w:rPr>
  </w:style>
  <w:style w:type="character" w:customStyle="1" w:styleId="Heading2Char">
    <w:name w:val="Heading 2 Char"/>
    <w:basedOn w:val="DefaultParagraphFont"/>
    <w:link w:val="Heading2"/>
    <w:uiPriority w:val="9"/>
    <w:rsid w:val="009702DF"/>
    <w:rPr>
      <w:rFonts w:ascii="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9169C8"/>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9169C8"/>
    <w:pPr>
      <w:spacing w:before="480" w:line="276" w:lineRule="auto"/>
      <w:outlineLvl w:val="9"/>
    </w:pPr>
    <w:rPr>
      <w:b/>
      <w:bCs/>
      <w:sz w:val="28"/>
      <w:szCs w:val="28"/>
      <w:lang w:val="ru-RU" w:eastAsia="en-US"/>
    </w:rPr>
  </w:style>
  <w:style w:type="paragraph" w:styleId="TOC1">
    <w:name w:val="toc 1"/>
    <w:basedOn w:val="Normal"/>
    <w:next w:val="Normal"/>
    <w:autoRedefine/>
    <w:uiPriority w:val="39"/>
    <w:unhideWhenUsed/>
    <w:rsid w:val="009169C8"/>
    <w:pPr>
      <w:tabs>
        <w:tab w:val="right" w:leader="dot" w:pos="9487"/>
      </w:tabs>
      <w:spacing w:after="100" w:line="276" w:lineRule="auto"/>
    </w:pPr>
    <w:rPr>
      <w:b/>
      <w:noProof/>
      <w:sz w:val="28"/>
      <w:szCs w:val="28"/>
      <w:lang w:val="ru-RU" w:eastAsia="en-US"/>
    </w:rPr>
  </w:style>
  <w:style w:type="paragraph" w:styleId="TOC2">
    <w:name w:val="toc 2"/>
    <w:basedOn w:val="Normal"/>
    <w:next w:val="Normal"/>
    <w:autoRedefine/>
    <w:uiPriority w:val="39"/>
    <w:unhideWhenUsed/>
    <w:rsid w:val="009169C8"/>
    <w:pPr>
      <w:tabs>
        <w:tab w:val="right" w:leader="dot" w:pos="9487"/>
      </w:tabs>
      <w:spacing w:after="100" w:line="276" w:lineRule="auto"/>
      <w:ind w:left="220"/>
    </w:pPr>
    <w:rPr>
      <w:noProof/>
      <w:sz w:val="28"/>
      <w:szCs w:val="28"/>
      <w:lang w:val="ru-RU" w:eastAsia="en-US"/>
    </w:rPr>
  </w:style>
  <w:style w:type="paragraph" w:styleId="TOC3">
    <w:name w:val="toc 3"/>
    <w:basedOn w:val="Normal"/>
    <w:next w:val="Normal"/>
    <w:autoRedefine/>
    <w:uiPriority w:val="39"/>
    <w:unhideWhenUsed/>
    <w:rsid w:val="009169C8"/>
    <w:pPr>
      <w:spacing w:after="100" w:line="276" w:lineRule="auto"/>
      <w:ind w:left="440"/>
    </w:pPr>
    <w:rPr>
      <w:rFonts w:ascii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6580">
      <w:bodyDiv w:val="1"/>
      <w:marLeft w:val="0"/>
      <w:marRight w:val="0"/>
      <w:marTop w:val="0"/>
      <w:marBottom w:val="0"/>
      <w:divBdr>
        <w:top w:val="none" w:sz="0" w:space="0" w:color="auto"/>
        <w:left w:val="none" w:sz="0" w:space="0" w:color="auto"/>
        <w:bottom w:val="none" w:sz="0" w:space="0" w:color="auto"/>
        <w:right w:val="none" w:sz="0" w:space="0" w:color="auto"/>
      </w:divBdr>
    </w:div>
    <w:div w:id="60176854">
      <w:bodyDiv w:val="1"/>
      <w:marLeft w:val="0"/>
      <w:marRight w:val="0"/>
      <w:marTop w:val="0"/>
      <w:marBottom w:val="0"/>
      <w:divBdr>
        <w:top w:val="none" w:sz="0" w:space="0" w:color="auto"/>
        <w:left w:val="none" w:sz="0" w:space="0" w:color="auto"/>
        <w:bottom w:val="none" w:sz="0" w:space="0" w:color="auto"/>
        <w:right w:val="none" w:sz="0" w:space="0" w:color="auto"/>
      </w:divBdr>
    </w:div>
    <w:div w:id="610940161">
      <w:bodyDiv w:val="1"/>
      <w:marLeft w:val="0"/>
      <w:marRight w:val="0"/>
      <w:marTop w:val="0"/>
      <w:marBottom w:val="0"/>
      <w:divBdr>
        <w:top w:val="none" w:sz="0" w:space="0" w:color="auto"/>
        <w:left w:val="none" w:sz="0" w:space="0" w:color="auto"/>
        <w:bottom w:val="none" w:sz="0" w:space="0" w:color="auto"/>
        <w:right w:val="none" w:sz="0" w:space="0" w:color="auto"/>
      </w:divBdr>
    </w:div>
    <w:div w:id="990448106">
      <w:bodyDiv w:val="1"/>
      <w:marLeft w:val="0"/>
      <w:marRight w:val="0"/>
      <w:marTop w:val="0"/>
      <w:marBottom w:val="0"/>
      <w:divBdr>
        <w:top w:val="none" w:sz="0" w:space="0" w:color="auto"/>
        <w:left w:val="none" w:sz="0" w:space="0" w:color="auto"/>
        <w:bottom w:val="none" w:sz="0" w:space="0" w:color="auto"/>
        <w:right w:val="none" w:sz="0" w:space="0" w:color="auto"/>
      </w:divBdr>
    </w:div>
    <w:div w:id="1385135927">
      <w:bodyDiv w:val="1"/>
      <w:marLeft w:val="0"/>
      <w:marRight w:val="0"/>
      <w:marTop w:val="0"/>
      <w:marBottom w:val="0"/>
      <w:divBdr>
        <w:top w:val="none" w:sz="0" w:space="0" w:color="auto"/>
        <w:left w:val="none" w:sz="0" w:space="0" w:color="auto"/>
        <w:bottom w:val="none" w:sz="0" w:space="0" w:color="auto"/>
        <w:right w:val="none" w:sz="0" w:space="0" w:color="auto"/>
      </w:divBdr>
    </w:div>
    <w:div w:id="1613516481">
      <w:bodyDiv w:val="1"/>
      <w:marLeft w:val="0"/>
      <w:marRight w:val="0"/>
      <w:marTop w:val="0"/>
      <w:marBottom w:val="0"/>
      <w:divBdr>
        <w:top w:val="none" w:sz="0" w:space="0" w:color="auto"/>
        <w:left w:val="none" w:sz="0" w:space="0" w:color="auto"/>
        <w:bottom w:val="none" w:sz="0" w:space="0" w:color="auto"/>
        <w:right w:val="none" w:sz="0" w:space="0" w:color="auto"/>
      </w:divBdr>
    </w:div>
    <w:div w:id="1690645416">
      <w:bodyDiv w:val="1"/>
      <w:marLeft w:val="0"/>
      <w:marRight w:val="0"/>
      <w:marTop w:val="0"/>
      <w:marBottom w:val="0"/>
      <w:divBdr>
        <w:top w:val="none" w:sz="0" w:space="0" w:color="auto"/>
        <w:left w:val="none" w:sz="0" w:space="0" w:color="auto"/>
        <w:bottom w:val="none" w:sz="0" w:space="0" w:color="auto"/>
        <w:right w:val="none" w:sz="0" w:space="0" w:color="auto"/>
      </w:divBdr>
    </w:div>
    <w:div w:id="2041975461">
      <w:bodyDiv w:val="1"/>
      <w:marLeft w:val="0"/>
      <w:marRight w:val="0"/>
      <w:marTop w:val="0"/>
      <w:marBottom w:val="0"/>
      <w:divBdr>
        <w:top w:val="none" w:sz="0" w:space="0" w:color="auto"/>
        <w:left w:val="none" w:sz="0" w:space="0" w:color="auto"/>
        <w:bottom w:val="none" w:sz="0" w:space="0" w:color="auto"/>
        <w:right w:val="none" w:sz="0" w:space="0" w:color="auto"/>
      </w:divBdr>
    </w:div>
    <w:div w:id="21261219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1455</Words>
  <Characters>8299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Вафин</dc:creator>
  <cp:keywords/>
  <dc:description/>
  <cp:lastModifiedBy>Александр Вафин</cp:lastModifiedBy>
  <cp:revision>15</cp:revision>
  <dcterms:created xsi:type="dcterms:W3CDTF">2022-04-18T12:37:00Z</dcterms:created>
  <dcterms:modified xsi:type="dcterms:W3CDTF">2022-04-19T05:52:00Z</dcterms:modified>
</cp:coreProperties>
</file>